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E9C" w:rsidRPr="00D75031" w:rsidRDefault="00424CAB" w:rsidP="004D13FF">
      <w:pPr>
        <w:jc w:val="center"/>
        <w:rPr>
          <w:b/>
          <w:sz w:val="24"/>
        </w:rPr>
      </w:pPr>
      <w:r>
        <w:rPr>
          <w:noProof/>
        </w:rPr>
        <w:drawing>
          <wp:inline distT="0" distB="0" distL="0" distR="0" wp14:anchorId="147AF15F" wp14:editId="1EB55BDF">
            <wp:extent cx="640080" cy="585470"/>
            <wp:effectExtent l="0" t="0" r="7620" b="508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 cy="585470"/>
                    </a:xfrm>
                    <a:prstGeom prst="rect">
                      <a:avLst/>
                    </a:prstGeom>
                    <a:noFill/>
                  </pic:spPr>
                </pic:pic>
              </a:graphicData>
            </a:graphic>
          </wp:inline>
        </w:drawing>
      </w:r>
    </w:p>
    <w:p w:rsidR="004D13FF" w:rsidRPr="001F63DA" w:rsidRDefault="004D13FF" w:rsidP="004D13FF">
      <w:pPr>
        <w:jc w:val="center"/>
        <w:rPr>
          <w:b/>
          <w:sz w:val="24"/>
        </w:rPr>
      </w:pPr>
      <w:r w:rsidRPr="001F63DA">
        <w:rPr>
          <w:b/>
          <w:sz w:val="24"/>
        </w:rPr>
        <w:t xml:space="preserve">СОВЕТ ДЕПУТАТОВ </w:t>
      </w:r>
    </w:p>
    <w:p w:rsidR="004D13FF" w:rsidRPr="001F63DA" w:rsidRDefault="004D13FF" w:rsidP="004D13FF">
      <w:pPr>
        <w:jc w:val="center"/>
        <w:outlineLvl w:val="0"/>
        <w:rPr>
          <w:b/>
          <w:sz w:val="24"/>
        </w:rPr>
      </w:pPr>
      <w:r w:rsidRPr="001F63DA">
        <w:rPr>
          <w:b/>
          <w:sz w:val="24"/>
        </w:rPr>
        <w:t>ГОРОДА НОВОСИБИРСКА</w:t>
      </w:r>
    </w:p>
    <w:p w:rsidR="004D13FF" w:rsidRPr="001F63DA" w:rsidRDefault="004D13FF" w:rsidP="004D13FF">
      <w:pPr>
        <w:jc w:val="center"/>
        <w:rPr>
          <w:b/>
          <w:sz w:val="16"/>
        </w:rPr>
      </w:pPr>
      <w:r w:rsidRPr="001F63DA">
        <w:rPr>
          <w:b/>
          <w:sz w:val="16"/>
        </w:rPr>
        <w:t xml:space="preserve">ПОСТОЯННАЯ КОМИССИЯ  </w:t>
      </w:r>
    </w:p>
    <w:p w:rsidR="004D13FF" w:rsidRPr="001F63DA" w:rsidRDefault="004D13FF" w:rsidP="004D13FF">
      <w:pPr>
        <w:jc w:val="center"/>
        <w:rPr>
          <w:b/>
          <w:sz w:val="16"/>
        </w:rPr>
      </w:pPr>
      <w:r w:rsidRPr="001F63DA">
        <w:rPr>
          <w:b/>
          <w:sz w:val="16"/>
        </w:rPr>
        <w:t>ПО  БЮДЖЕТУ И НАЛОГОВОЙ ПОЛИТИКЕ</w:t>
      </w:r>
    </w:p>
    <w:p w:rsidR="004D13FF" w:rsidRPr="001F63DA" w:rsidRDefault="004D13FF" w:rsidP="004D13FF">
      <w:pPr>
        <w:jc w:val="center"/>
        <w:rPr>
          <w:sz w:val="32"/>
        </w:rPr>
      </w:pPr>
      <w:r w:rsidRPr="001F63DA">
        <w:rPr>
          <w:sz w:val="32"/>
        </w:rPr>
        <w:t>РЕШЕНИЕ</w:t>
      </w:r>
    </w:p>
    <w:tbl>
      <w:tblPr>
        <w:tblW w:w="10172" w:type="dxa"/>
        <w:tblInd w:w="-37" w:type="dxa"/>
        <w:tblLayout w:type="fixed"/>
        <w:tblCellMar>
          <w:left w:w="70" w:type="dxa"/>
          <w:right w:w="70" w:type="dxa"/>
        </w:tblCellMar>
        <w:tblLook w:val="0000" w:firstRow="0" w:lastRow="0" w:firstColumn="0" w:lastColumn="0" w:noHBand="0" w:noVBand="0"/>
      </w:tblPr>
      <w:tblGrid>
        <w:gridCol w:w="37"/>
        <w:gridCol w:w="3331"/>
        <w:gridCol w:w="1417"/>
        <w:gridCol w:w="1123"/>
        <w:gridCol w:w="4264"/>
      </w:tblGrid>
      <w:tr w:rsidR="004D13FF" w:rsidRPr="001F63DA" w:rsidTr="00FF5E64">
        <w:trPr>
          <w:gridBefore w:val="1"/>
          <w:wBefore w:w="37" w:type="dxa"/>
        </w:trPr>
        <w:tc>
          <w:tcPr>
            <w:tcW w:w="3331" w:type="dxa"/>
          </w:tcPr>
          <w:p w:rsidR="004D13FF" w:rsidRPr="001F63DA" w:rsidRDefault="004D13FF" w:rsidP="002E6D7B">
            <w:pPr>
              <w:rPr>
                <w:sz w:val="28"/>
              </w:rPr>
            </w:pPr>
            <w:r w:rsidRPr="001F63DA">
              <w:rPr>
                <w:sz w:val="28"/>
              </w:rPr>
              <w:t>1</w:t>
            </w:r>
            <w:r w:rsidR="002E6D7B" w:rsidRPr="001F63DA">
              <w:rPr>
                <w:sz w:val="28"/>
              </w:rPr>
              <w:t>9</w:t>
            </w:r>
            <w:r w:rsidRPr="001F63DA">
              <w:rPr>
                <w:sz w:val="28"/>
              </w:rPr>
              <w:t>.06.20</w:t>
            </w:r>
            <w:r w:rsidR="002E6D7B" w:rsidRPr="001F63DA">
              <w:rPr>
                <w:sz w:val="28"/>
              </w:rPr>
              <w:t>20</w:t>
            </w:r>
          </w:p>
        </w:tc>
        <w:tc>
          <w:tcPr>
            <w:tcW w:w="2540" w:type="dxa"/>
            <w:gridSpan w:val="2"/>
          </w:tcPr>
          <w:p w:rsidR="004D13FF" w:rsidRPr="001F63DA" w:rsidRDefault="004D13FF" w:rsidP="00FF5E64">
            <w:pPr>
              <w:jc w:val="center"/>
              <w:rPr>
                <w:b/>
                <w:sz w:val="28"/>
              </w:rPr>
            </w:pPr>
          </w:p>
        </w:tc>
        <w:tc>
          <w:tcPr>
            <w:tcW w:w="4264" w:type="dxa"/>
          </w:tcPr>
          <w:p w:rsidR="004D13FF" w:rsidRPr="001F63DA" w:rsidRDefault="00424CAB" w:rsidP="00FF5E64">
            <w:pPr>
              <w:jc w:val="right"/>
              <w:rPr>
                <w:sz w:val="28"/>
              </w:rPr>
            </w:pPr>
            <w:r>
              <w:rPr>
                <w:sz w:val="28"/>
              </w:rPr>
              <w:t>№ 397</w:t>
            </w:r>
          </w:p>
        </w:tc>
      </w:tr>
      <w:tr w:rsidR="004D13FF" w:rsidRPr="001F63DA" w:rsidTr="00FF5E64">
        <w:tblPrEx>
          <w:tblCellMar>
            <w:left w:w="107" w:type="dxa"/>
            <w:right w:w="107" w:type="dxa"/>
          </w:tblCellMar>
        </w:tblPrEx>
        <w:trPr>
          <w:gridAfter w:val="2"/>
          <w:wAfter w:w="5387" w:type="dxa"/>
        </w:trPr>
        <w:tc>
          <w:tcPr>
            <w:tcW w:w="4785" w:type="dxa"/>
            <w:gridSpan w:val="3"/>
          </w:tcPr>
          <w:p w:rsidR="004D13FF" w:rsidRPr="001F63DA" w:rsidRDefault="004D13FF" w:rsidP="00FF5E64">
            <w:pPr>
              <w:jc w:val="both"/>
              <w:rPr>
                <w:sz w:val="28"/>
                <w:szCs w:val="28"/>
              </w:rPr>
            </w:pPr>
          </w:p>
          <w:p w:rsidR="004D13FF" w:rsidRPr="001F63DA" w:rsidRDefault="002E6D7B" w:rsidP="004D13FF">
            <w:pPr>
              <w:jc w:val="both"/>
              <w:rPr>
                <w:sz w:val="27"/>
                <w:szCs w:val="27"/>
              </w:rPr>
            </w:pPr>
            <w:r w:rsidRPr="001F63DA">
              <w:rPr>
                <w:sz w:val="28"/>
                <w:szCs w:val="28"/>
              </w:rPr>
              <w:t xml:space="preserve">О сводном заключении постоянной </w:t>
            </w:r>
            <w:proofErr w:type="gramStart"/>
            <w:r w:rsidRPr="001F63DA">
              <w:rPr>
                <w:sz w:val="28"/>
                <w:szCs w:val="28"/>
              </w:rPr>
              <w:t>комиссии Совета депутатов города Новосибирска</w:t>
            </w:r>
            <w:proofErr w:type="gramEnd"/>
            <w:r w:rsidRPr="001F63DA">
              <w:rPr>
                <w:sz w:val="28"/>
                <w:szCs w:val="28"/>
              </w:rPr>
              <w:t xml:space="preserve"> по бюджету и налоговой политике на проект решения Совета депутатов города Новосибирска «Об исполнении бюджета города Новосибирска за 2019 год»</w:t>
            </w:r>
          </w:p>
        </w:tc>
      </w:tr>
    </w:tbl>
    <w:p w:rsidR="004D13FF" w:rsidRPr="001F63DA" w:rsidRDefault="004D13FF" w:rsidP="004D13FF">
      <w:pPr>
        <w:ind w:firstLine="709"/>
        <w:jc w:val="both"/>
        <w:rPr>
          <w:sz w:val="28"/>
          <w:szCs w:val="28"/>
        </w:rPr>
      </w:pPr>
    </w:p>
    <w:p w:rsidR="004D13FF" w:rsidRPr="001F63DA" w:rsidRDefault="004D13FF" w:rsidP="004D13FF">
      <w:pPr>
        <w:pStyle w:val="a3"/>
        <w:tabs>
          <w:tab w:val="num" w:pos="1080"/>
        </w:tabs>
        <w:rPr>
          <w:szCs w:val="28"/>
        </w:rPr>
      </w:pPr>
      <w:r w:rsidRPr="001F63DA">
        <w:rPr>
          <w:szCs w:val="28"/>
        </w:rPr>
        <w:t xml:space="preserve">Заслушав проект сводного </w:t>
      </w:r>
      <w:proofErr w:type="gramStart"/>
      <w:r w:rsidRPr="001F63DA">
        <w:rPr>
          <w:szCs w:val="28"/>
        </w:rPr>
        <w:t>заключения постоянной комиссии Совета депутатов города Новосибирска</w:t>
      </w:r>
      <w:proofErr w:type="gramEnd"/>
      <w:r w:rsidRPr="001F63DA">
        <w:rPr>
          <w:szCs w:val="28"/>
        </w:rPr>
        <w:t xml:space="preserve"> по бюджету и налоговой политике (далее – комиссия) на проект решения Совета депутатов города Новосибирска</w:t>
      </w:r>
      <w:r w:rsidRPr="001F63DA">
        <w:rPr>
          <w:szCs w:val="28"/>
        </w:rPr>
        <w:br/>
        <w:t xml:space="preserve">«Об исполнении бюджета города Новосибирска за </w:t>
      </w:r>
      <w:r w:rsidR="002E6D7B" w:rsidRPr="001F63DA">
        <w:rPr>
          <w:szCs w:val="28"/>
        </w:rPr>
        <w:t>2019</w:t>
      </w:r>
      <w:r w:rsidRPr="001F63DA">
        <w:rPr>
          <w:szCs w:val="28"/>
        </w:rPr>
        <w:t xml:space="preserve"> год» (далее – проект решения), комиссия РЕШИЛА:</w:t>
      </w:r>
    </w:p>
    <w:p w:rsidR="004D13FF" w:rsidRPr="001F63DA" w:rsidRDefault="004D13FF" w:rsidP="004D13FF">
      <w:pPr>
        <w:pStyle w:val="a3"/>
        <w:numPr>
          <w:ilvl w:val="0"/>
          <w:numId w:val="1"/>
        </w:numPr>
        <w:tabs>
          <w:tab w:val="num" w:pos="1260"/>
        </w:tabs>
        <w:ind w:left="0" w:firstLine="709"/>
        <w:rPr>
          <w:szCs w:val="28"/>
        </w:rPr>
      </w:pPr>
      <w:r w:rsidRPr="001F63DA">
        <w:rPr>
          <w:szCs w:val="28"/>
        </w:rPr>
        <w:t>Принять сводное заключение комиссии на проект решения (далее – сводное заключение) (приложение).</w:t>
      </w:r>
    </w:p>
    <w:p w:rsidR="004D13FF" w:rsidRPr="001F63DA" w:rsidRDefault="004D13FF" w:rsidP="004D13FF">
      <w:pPr>
        <w:pStyle w:val="a9"/>
        <w:numPr>
          <w:ilvl w:val="0"/>
          <w:numId w:val="1"/>
        </w:numPr>
        <w:ind w:left="0" w:firstLine="709"/>
        <w:jc w:val="both"/>
        <w:rPr>
          <w:sz w:val="28"/>
          <w:szCs w:val="28"/>
        </w:rPr>
      </w:pPr>
      <w:r w:rsidRPr="001F63DA">
        <w:rPr>
          <w:sz w:val="28"/>
          <w:szCs w:val="28"/>
        </w:rPr>
        <w:t xml:space="preserve">Поручить председателю комиссии Черных В. В. выступить со </w:t>
      </w:r>
      <w:proofErr w:type="gramStart"/>
      <w:r w:rsidRPr="001F63DA">
        <w:rPr>
          <w:sz w:val="28"/>
          <w:szCs w:val="28"/>
        </w:rPr>
        <w:t>сводным</w:t>
      </w:r>
      <w:proofErr w:type="gramEnd"/>
      <w:r w:rsidRPr="001F63DA">
        <w:rPr>
          <w:sz w:val="28"/>
          <w:szCs w:val="28"/>
        </w:rPr>
        <w:t xml:space="preserve"> заключением на сессии Совета депутатов города Новосибирска.</w:t>
      </w:r>
    </w:p>
    <w:p w:rsidR="004D13FF" w:rsidRPr="001F63DA" w:rsidRDefault="004D13FF" w:rsidP="004D13FF">
      <w:pPr>
        <w:rPr>
          <w:sz w:val="28"/>
          <w:szCs w:val="28"/>
        </w:rPr>
      </w:pPr>
    </w:p>
    <w:tbl>
      <w:tblPr>
        <w:tblW w:w="10202" w:type="dxa"/>
        <w:tblInd w:w="-34" w:type="dxa"/>
        <w:tblLayout w:type="fixed"/>
        <w:tblLook w:val="04A0" w:firstRow="1" w:lastRow="0" w:firstColumn="1" w:lastColumn="0" w:noHBand="0" w:noVBand="1"/>
      </w:tblPr>
      <w:tblGrid>
        <w:gridCol w:w="6943"/>
        <w:gridCol w:w="3259"/>
      </w:tblGrid>
      <w:tr w:rsidR="00B32F5B" w:rsidRPr="001F63DA" w:rsidTr="00B32F5B">
        <w:tc>
          <w:tcPr>
            <w:tcW w:w="6946" w:type="dxa"/>
          </w:tcPr>
          <w:p w:rsidR="00B32F5B" w:rsidRPr="001F63DA" w:rsidRDefault="00B32F5B">
            <w:pPr>
              <w:pStyle w:val="a3"/>
              <w:rPr>
                <w:szCs w:val="28"/>
              </w:rPr>
            </w:pPr>
          </w:p>
          <w:p w:rsidR="00B32F5B" w:rsidRPr="001F63DA" w:rsidRDefault="00B32F5B">
            <w:pPr>
              <w:pStyle w:val="a3"/>
              <w:ind w:firstLine="0"/>
              <w:rPr>
                <w:szCs w:val="28"/>
              </w:rPr>
            </w:pPr>
            <w:r w:rsidRPr="001F63DA">
              <w:rPr>
                <w:szCs w:val="28"/>
              </w:rPr>
              <w:t>Председатель комиссии</w:t>
            </w:r>
          </w:p>
        </w:tc>
        <w:tc>
          <w:tcPr>
            <w:tcW w:w="3261" w:type="dxa"/>
          </w:tcPr>
          <w:p w:rsidR="00B32F5B" w:rsidRPr="001F63DA" w:rsidRDefault="00B32F5B">
            <w:pPr>
              <w:pStyle w:val="a3"/>
              <w:rPr>
                <w:szCs w:val="28"/>
              </w:rPr>
            </w:pPr>
          </w:p>
          <w:p w:rsidR="00B32F5B" w:rsidRPr="001F63DA" w:rsidRDefault="00B32F5B">
            <w:pPr>
              <w:pStyle w:val="a3"/>
              <w:jc w:val="right"/>
              <w:rPr>
                <w:szCs w:val="28"/>
              </w:rPr>
            </w:pPr>
            <w:r w:rsidRPr="001F63DA">
              <w:rPr>
                <w:szCs w:val="28"/>
              </w:rPr>
              <w:t>В. В. Черных</w:t>
            </w:r>
          </w:p>
        </w:tc>
      </w:tr>
    </w:tbl>
    <w:p w:rsidR="00B32F5B" w:rsidRPr="001F63DA" w:rsidRDefault="00B32F5B" w:rsidP="004D13FF">
      <w:pPr>
        <w:rPr>
          <w:sz w:val="28"/>
          <w:szCs w:val="28"/>
        </w:rPr>
      </w:pPr>
    </w:p>
    <w:p w:rsidR="00B32F5B" w:rsidRPr="001F63DA" w:rsidRDefault="00B32F5B" w:rsidP="004D13FF">
      <w:pPr>
        <w:rPr>
          <w:sz w:val="28"/>
          <w:szCs w:val="28"/>
        </w:rPr>
      </w:pPr>
    </w:p>
    <w:p w:rsidR="004D13FF" w:rsidRPr="001F63DA" w:rsidRDefault="004D13FF" w:rsidP="004D13FF">
      <w:pPr>
        <w:rPr>
          <w:sz w:val="28"/>
          <w:szCs w:val="28"/>
        </w:rPr>
      </w:pPr>
    </w:p>
    <w:p w:rsidR="004D13FF" w:rsidRPr="001F63DA" w:rsidRDefault="004D13FF" w:rsidP="004D13FF">
      <w:pPr>
        <w:rPr>
          <w:sz w:val="28"/>
          <w:szCs w:val="28"/>
        </w:rPr>
      </w:pPr>
      <w:r w:rsidRPr="001F63DA">
        <w:rPr>
          <w:sz w:val="28"/>
          <w:szCs w:val="28"/>
        </w:rPr>
        <w:br w:type="page"/>
      </w:r>
    </w:p>
    <w:p w:rsidR="004D13FF" w:rsidRPr="001F63DA" w:rsidRDefault="004D13FF" w:rsidP="004D13FF">
      <w:pPr>
        <w:ind w:left="5954"/>
        <w:jc w:val="both"/>
        <w:rPr>
          <w:bCs/>
          <w:sz w:val="24"/>
          <w:szCs w:val="24"/>
        </w:rPr>
      </w:pPr>
      <w:r w:rsidRPr="001F63DA">
        <w:rPr>
          <w:bCs/>
          <w:sz w:val="24"/>
          <w:szCs w:val="24"/>
        </w:rPr>
        <w:lastRenderedPageBreak/>
        <w:t>Приложение к решению</w:t>
      </w:r>
    </w:p>
    <w:p w:rsidR="004D13FF" w:rsidRPr="001F63DA" w:rsidRDefault="004D13FF" w:rsidP="004D13FF">
      <w:pPr>
        <w:ind w:left="5954"/>
        <w:jc w:val="both"/>
        <w:rPr>
          <w:bCs/>
          <w:sz w:val="24"/>
          <w:szCs w:val="24"/>
        </w:rPr>
      </w:pPr>
      <w:r w:rsidRPr="001F63DA">
        <w:rPr>
          <w:bCs/>
          <w:sz w:val="24"/>
          <w:szCs w:val="24"/>
        </w:rPr>
        <w:t>постоянной комиссии Совета депутатов города Новосибирска по бюджету и налоговой политике</w:t>
      </w:r>
    </w:p>
    <w:p w:rsidR="004D13FF" w:rsidRPr="001F63DA" w:rsidRDefault="004D13FF" w:rsidP="004D13FF">
      <w:pPr>
        <w:ind w:left="5954"/>
        <w:jc w:val="both"/>
        <w:rPr>
          <w:bCs/>
          <w:sz w:val="24"/>
          <w:szCs w:val="24"/>
        </w:rPr>
      </w:pPr>
      <w:r w:rsidRPr="001F63DA">
        <w:rPr>
          <w:bCs/>
          <w:sz w:val="24"/>
          <w:szCs w:val="24"/>
        </w:rPr>
        <w:t>от 1</w:t>
      </w:r>
      <w:r w:rsidR="002E6D7B" w:rsidRPr="001F63DA">
        <w:rPr>
          <w:bCs/>
          <w:sz w:val="24"/>
          <w:szCs w:val="24"/>
        </w:rPr>
        <w:t>9.06.2020</w:t>
      </w:r>
      <w:r w:rsidRPr="001F63DA">
        <w:rPr>
          <w:bCs/>
          <w:sz w:val="24"/>
          <w:szCs w:val="24"/>
        </w:rPr>
        <w:t xml:space="preserve">  № </w:t>
      </w:r>
      <w:r w:rsidR="00424CAB">
        <w:rPr>
          <w:bCs/>
          <w:sz w:val="24"/>
          <w:szCs w:val="24"/>
        </w:rPr>
        <w:t>397</w:t>
      </w:r>
      <w:bookmarkStart w:id="0" w:name="_GoBack"/>
      <w:bookmarkEnd w:id="0"/>
    </w:p>
    <w:p w:rsidR="004D13FF" w:rsidRPr="001F63DA" w:rsidRDefault="004D13FF" w:rsidP="004D13FF">
      <w:pPr>
        <w:jc w:val="both"/>
        <w:rPr>
          <w:sz w:val="28"/>
          <w:szCs w:val="28"/>
        </w:rPr>
      </w:pPr>
    </w:p>
    <w:p w:rsidR="00157EF1" w:rsidRPr="001F63DA" w:rsidRDefault="00157EF1" w:rsidP="00FF5E64">
      <w:pPr>
        <w:jc w:val="center"/>
        <w:rPr>
          <w:b/>
          <w:sz w:val="28"/>
          <w:szCs w:val="28"/>
        </w:rPr>
      </w:pPr>
      <w:r w:rsidRPr="001F63DA">
        <w:rPr>
          <w:b/>
          <w:sz w:val="28"/>
          <w:szCs w:val="28"/>
        </w:rPr>
        <w:t>СВОДНОЕ ЗАКЛЮЧЕНИЕ</w:t>
      </w:r>
    </w:p>
    <w:p w:rsidR="00157EF1" w:rsidRPr="001F63DA" w:rsidRDefault="00157EF1" w:rsidP="00FF5E64">
      <w:pPr>
        <w:jc w:val="center"/>
        <w:rPr>
          <w:sz w:val="28"/>
          <w:szCs w:val="28"/>
        </w:rPr>
      </w:pPr>
      <w:r w:rsidRPr="001F63DA">
        <w:rPr>
          <w:sz w:val="28"/>
          <w:szCs w:val="28"/>
        </w:rPr>
        <w:t>постоянной комиссии Совета депутатов города Новосибирска по бюджету и</w:t>
      </w:r>
    </w:p>
    <w:p w:rsidR="00157EF1" w:rsidRPr="001F63DA" w:rsidRDefault="00157EF1" w:rsidP="00FF5E64">
      <w:pPr>
        <w:jc w:val="center"/>
        <w:rPr>
          <w:sz w:val="28"/>
          <w:szCs w:val="28"/>
        </w:rPr>
      </w:pPr>
      <w:r w:rsidRPr="001F63DA">
        <w:rPr>
          <w:sz w:val="28"/>
          <w:szCs w:val="28"/>
        </w:rPr>
        <w:t xml:space="preserve">налоговой </w:t>
      </w:r>
      <w:proofErr w:type="gramStart"/>
      <w:r w:rsidRPr="001F63DA">
        <w:rPr>
          <w:sz w:val="28"/>
          <w:szCs w:val="28"/>
        </w:rPr>
        <w:t>политике на проект</w:t>
      </w:r>
      <w:proofErr w:type="gramEnd"/>
      <w:r w:rsidRPr="001F63DA">
        <w:rPr>
          <w:sz w:val="28"/>
          <w:szCs w:val="28"/>
        </w:rPr>
        <w:t xml:space="preserve"> решения Совета депутатов города Новосибирска «Об исполнении бюджета города Новосибирска за 201</w:t>
      </w:r>
      <w:r w:rsidR="002E6D7B" w:rsidRPr="001F63DA">
        <w:rPr>
          <w:sz w:val="28"/>
          <w:szCs w:val="28"/>
        </w:rPr>
        <w:t>9</w:t>
      </w:r>
      <w:r w:rsidRPr="001F63DA">
        <w:rPr>
          <w:sz w:val="28"/>
          <w:szCs w:val="28"/>
        </w:rPr>
        <w:t xml:space="preserve"> год»</w:t>
      </w:r>
    </w:p>
    <w:p w:rsidR="00803075" w:rsidRPr="001F63DA" w:rsidRDefault="00803075" w:rsidP="008A43A3">
      <w:pPr>
        <w:ind w:firstLine="709"/>
        <w:jc w:val="both"/>
        <w:rPr>
          <w:sz w:val="28"/>
          <w:szCs w:val="28"/>
        </w:rPr>
      </w:pPr>
    </w:p>
    <w:p w:rsidR="008A43A3" w:rsidRPr="001F63DA" w:rsidRDefault="008A43A3" w:rsidP="008A43A3">
      <w:pPr>
        <w:ind w:firstLine="709"/>
        <w:jc w:val="both"/>
        <w:rPr>
          <w:sz w:val="28"/>
          <w:szCs w:val="28"/>
        </w:rPr>
      </w:pPr>
      <w:r w:rsidRPr="001F63DA">
        <w:rPr>
          <w:sz w:val="28"/>
          <w:szCs w:val="28"/>
        </w:rPr>
        <w:t>Сводное заключение подготовлено в соответствии с бюджетным и налоговым законодательством, Положением о бюджетном процессе в городе Новосибирске, утвержденным решением Совета депутатов города Новосибирска (далее – Совет депутатов) от 09.10.2007 № 750.</w:t>
      </w:r>
    </w:p>
    <w:p w:rsidR="008A43A3" w:rsidRPr="001F63DA" w:rsidRDefault="008A43A3" w:rsidP="00C640A5">
      <w:pPr>
        <w:ind w:firstLine="709"/>
        <w:jc w:val="both"/>
        <w:rPr>
          <w:sz w:val="28"/>
          <w:szCs w:val="28"/>
        </w:rPr>
      </w:pPr>
      <w:r w:rsidRPr="001F63DA">
        <w:rPr>
          <w:sz w:val="28"/>
          <w:szCs w:val="28"/>
        </w:rPr>
        <w:t>Проект решения внесен в Совет депутатов субъектом правотворческой инициативы – мэром города Новосибирска, на основании статьи 50 Устава города Новосибирска, в соответствии с Положением о бюджетном процессе в городе Новосибирске.</w:t>
      </w:r>
    </w:p>
    <w:p w:rsidR="00C640A5" w:rsidRPr="001F63DA" w:rsidRDefault="008A43A3" w:rsidP="00C640A5">
      <w:pPr>
        <w:overflowPunct w:val="0"/>
        <w:autoSpaceDE w:val="0"/>
        <w:autoSpaceDN w:val="0"/>
        <w:adjustRightInd w:val="0"/>
        <w:ind w:firstLine="709"/>
        <w:jc w:val="both"/>
        <w:textAlignment w:val="baseline"/>
        <w:rPr>
          <w:sz w:val="28"/>
          <w:szCs w:val="28"/>
        </w:rPr>
      </w:pPr>
      <w:r w:rsidRPr="001F63DA">
        <w:rPr>
          <w:sz w:val="28"/>
          <w:szCs w:val="28"/>
        </w:rPr>
        <w:t>В целях учета мнения и интересов жителей города Новосибирска и взаимодействия общественности с органами местного самоуправления в решении вопросов местного значения 1</w:t>
      </w:r>
      <w:r w:rsidR="00C640A5" w:rsidRPr="001F63DA">
        <w:rPr>
          <w:sz w:val="28"/>
          <w:szCs w:val="28"/>
        </w:rPr>
        <w:t>7</w:t>
      </w:r>
      <w:r w:rsidRPr="001F63DA">
        <w:rPr>
          <w:sz w:val="28"/>
          <w:szCs w:val="28"/>
        </w:rPr>
        <w:t>.04.20</w:t>
      </w:r>
      <w:r w:rsidR="00C640A5" w:rsidRPr="001F63DA">
        <w:rPr>
          <w:sz w:val="28"/>
          <w:szCs w:val="28"/>
        </w:rPr>
        <w:t>20</w:t>
      </w:r>
      <w:r w:rsidRPr="001F63DA">
        <w:rPr>
          <w:sz w:val="28"/>
          <w:szCs w:val="28"/>
        </w:rPr>
        <w:t xml:space="preserve"> были проведены публичные слушания по проекту решения.</w:t>
      </w:r>
      <w:r w:rsidR="00C640A5" w:rsidRPr="001F63DA">
        <w:rPr>
          <w:sz w:val="28"/>
          <w:szCs w:val="28"/>
        </w:rPr>
        <w:t xml:space="preserve"> </w:t>
      </w:r>
    </w:p>
    <w:p w:rsidR="008A43A3" w:rsidRPr="001F63DA" w:rsidRDefault="008A43A3" w:rsidP="008A43A3">
      <w:pPr>
        <w:ind w:firstLine="709"/>
        <w:jc w:val="both"/>
        <w:rPr>
          <w:b/>
          <w:bCs/>
          <w:sz w:val="28"/>
          <w:szCs w:val="28"/>
          <w:u w:val="single"/>
        </w:rPr>
      </w:pPr>
    </w:p>
    <w:p w:rsidR="008A43A3" w:rsidRPr="001F63DA" w:rsidRDefault="008A43A3" w:rsidP="008A43A3">
      <w:pPr>
        <w:ind w:firstLine="709"/>
        <w:jc w:val="both"/>
        <w:rPr>
          <w:sz w:val="28"/>
          <w:szCs w:val="28"/>
        </w:rPr>
      </w:pPr>
      <w:r w:rsidRPr="001F63DA">
        <w:rPr>
          <w:sz w:val="28"/>
          <w:szCs w:val="28"/>
        </w:rPr>
        <w:t xml:space="preserve">Решением Совета депутатов </w:t>
      </w:r>
      <w:r w:rsidR="00C640A5" w:rsidRPr="001F63DA">
        <w:rPr>
          <w:sz w:val="28"/>
          <w:szCs w:val="28"/>
        </w:rPr>
        <w:t xml:space="preserve">от 24.12.2018 № 722 «О бюджете города Новосибирска на 2019 год и плановый период 2020 и 2021 годов» </w:t>
      </w:r>
      <w:r w:rsidRPr="001F63DA">
        <w:rPr>
          <w:sz w:val="28"/>
          <w:szCs w:val="28"/>
        </w:rPr>
        <w:t>бюджет города Новосибирска на 201</w:t>
      </w:r>
      <w:r w:rsidR="00C640A5" w:rsidRPr="001F63DA">
        <w:rPr>
          <w:sz w:val="28"/>
          <w:szCs w:val="28"/>
        </w:rPr>
        <w:t>9</w:t>
      </w:r>
      <w:r w:rsidRPr="001F63DA">
        <w:rPr>
          <w:sz w:val="28"/>
          <w:szCs w:val="28"/>
        </w:rPr>
        <w:t xml:space="preserve"> год утвержден в следующих параметрах:</w:t>
      </w:r>
    </w:p>
    <w:p w:rsidR="008A43A3" w:rsidRPr="001F63DA" w:rsidRDefault="008A43A3" w:rsidP="008A43A3">
      <w:pPr>
        <w:numPr>
          <w:ilvl w:val="0"/>
          <w:numId w:val="18"/>
        </w:numPr>
        <w:ind w:left="0" w:firstLine="709"/>
        <w:jc w:val="both"/>
        <w:rPr>
          <w:sz w:val="28"/>
          <w:szCs w:val="28"/>
        </w:rPr>
      </w:pPr>
      <w:r w:rsidRPr="001F63DA">
        <w:rPr>
          <w:sz w:val="28"/>
          <w:szCs w:val="28"/>
        </w:rPr>
        <w:t xml:space="preserve">общий объем доходов бюджета города – </w:t>
      </w:r>
      <w:r w:rsidR="00C640A5" w:rsidRPr="001F63DA">
        <w:rPr>
          <w:sz w:val="28"/>
          <w:szCs w:val="28"/>
        </w:rPr>
        <w:t>42 960 737,6 </w:t>
      </w:r>
      <w:r w:rsidRPr="001F63DA">
        <w:rPr>
          <w:sz w:val="28"/>
          <w:szCs w:val="28"/>
        </w:rPr>
        <w:t xml:space="preserve">тыс. рублей; </w:t>
      </w:r>
    </w:p>
    <w:p w:rsidR="008A43A3" w:rsidRPr="001F63DA" w:rsidRDefault="008A43A3" w:rsidP="008A43A3">
      <w:pPr>
        <w:numPr>
          <w:ilvl w:val="0"/>
          <w:numId w:val="18"/>
        </w:numPr>
        <w:ind w:left="0" w:firstLine="709"/>
        <w:jc w:val="both"/>
        <w:rPr>
          <w:sz w:val="28"/>
          <w:szCs w:val="28"/>
        </w:rPr>
      </w:pPr>
      <w:r w:rsidRPr="001F63DA">
        <w:rPr>
          <w:sz w:val="28"/>
          <w:szCs w:val="28"/>
        </w:rPr>
        <w:t xml:space="preserve">общий объем расходов бюджета города – </w:t>
      </w:r>
      <w:r w:rsidR="00C640A5" w:rsidRPr="001F63DA">
        <w:rPr>
          <w:sz w:val="28"/>
          <w:szCs w:val="28"/>
        </w:rPr>
        <w:t>44 947 937,6 </w:t>
      </w:r>
      <w:r w:rsidRPr="001F63DA">
        <w:rPr>
          <w:sz w:val="28"/>
          <w:szCs w:val="28"/>
        </w:rPr>
        <w:t xml:space="preserve">тыс. рублей; </w:t>
      </w:r>
    </w:p>
    <w:p w:rsidR="008A43A3" w:rsidRPr="001F63DA" w:rsidRDefault="008A43A3" w:rsidP="008A43A3">
      <w:pPr>
        <w:numPr>
          <w:ilvl w:val="0"/>
          <w:numId w:val="18"/>
        </w:numPr>
        <w:ind w:left="0" w:firstLine="709"/>
        <w:jc w:val="both"/>
        <w:rPr>
          <w:sz w:val="28"/>
          <w:szCs w:val="28"/>
        </w:rPr>
      </w:pPr>
      <w:r w:rsidRPr="001F63DA">
        <w:rPr>
          <w:sz w:val="28"/>
          <w:szCs w:val="28"/>
        </w:rPr>
        <w:t>дефицит бюджета города –</w:t>
      </w:r>
      <w:r w:rsidR="00C640A5" w:rsidRPr="001F63DA">
        <w:rPr>
          <w:sz w:val="28"/>
          <w:szCs w:val="28"/>
        </w:rPr>
        <w:t xml:space="preserve"> 1 987 200,0 </w:t>
      </w:r>
      <w:r w:rsidRPr="001F63DA">
        <w:rPr>
          <w:sz w:val="28"/>
          <w:szCs w:val="28"/>
        </w:rPr>
        <w:t>тыс. рублей.</w:t>
      </w:r>
    </w:p>
    <w:p w:rsidR="008A43A3" w:rsidRPr="001F63DA" w:rsidRDefault="008A43A3" w:rsidP="008A43A3">
      <w:pPr>
        <w:ind w:firstLine="709"/>
        <w:jc w:val="both"/>
        <w:rPr>
          <w:sz w:val="28"/>
          <w:szCs w:val="28"/>
        </w:rPr>
      </w:pPr>
      <w:r w:rsidRPr="001F63DA">
        <w:rPr>
          <w:sz w:val="28"/>
          <w:szCs w:val="28"/>
        </w:rPr>
        <w:t>В течение 201</w:t>
      </w:r>
      <w:r w:rsidR="00C640A5" w:rsidRPr="001F63DA">
        <w:rPr>
          <w:sz w:val="28"/>
          <w:szCs w:val="28"/>
        </w:rPr>
        <w:t>9</w:t>
      </w:r>
      <w:r w:rsidRPr="001F63DA">
        <w:rPr>
          <w:sz w:val="28"/>
          <w:szCs w:val="28"/>
        </w:rPr>
        <w:t xml:space="preserve"> года в бюджет </w:t>
      </w:r>
      <w:r w:rsidR="00DC6A20" w:rsidRPr="001F63DA">
        <w:rPr>
          <w:sz w:val="28"/>
          <w:szCs w:val="28"/>
        </w:rPr>
        <w:t>города Новосибирска четырежды</w:t>
      </w:r>
      <w:r w:rsidRPr="001F63DA">
        <w:rPr>
          <w:sz w:val="28"/>
          <w:szCs w:val="28"/>
        </w:rPr>
        <w:t xml:space="preserve"> вносились </w:t>
      </w:r>
      <w:r w:rsidR="00DC6A20" w:rsidRPr="001F63DA">
        <w:rPr>
          <w:sz w:val="28"/>
          <w:szCs w:val="28"/>
        </w:rPr>
        <w:t xml:space="preserve">изменения, так </w:t>
      </w:r>
      <w:r w:rsidRPr="001F63DA">
        <w:rPr>
          <w:sz w:val="28"/>
          <w:szCs w:val="28"/>
        </w:rPr>
        <w:t>с учетом всех изменений основные характеристики бюджета города на 201</w:t>
      </w:r>
      <w:r w:rsidR="00C640A5" w:rsidRPr="001F63DA">
        <w:rPr>
          <w:sz w:val="28"/>
          <w:szCs w:val="28"/>
        </w:rPr>
        <w:t>9</w:t>
      </w:r>
      <w:r w:rsidRPr="001F63DA">
        <w:rPr>
          <w:sz w:val="28"/>
          <w:szCs w:val="28"/>
        </w:rPr>
        <w:t xml:space="preserve"> год (</w:t>
      </w:r>
      <w:r w:rsidR="00C640A5" w:rsidRPr="001F63DA">
        <w:rPr>
          <w:sz w:val="28"/>
          <w:szCs w:val="28"/>
        </w:rPr>
        <w:t>в редакции решения Совета депутатов от 23.12.2019 № 906</w:t>
      </w:r>
      <w:r w:rsidRPr="001F63DA">
        <w:rPr>
          <w:sz w:val="28"/>
          <w:szCs w:val="28"/>
        </w:rPr>
        <w:t>) утверждены в размере:</w:t>
      </w:r>
    </w:p>
    <w:p w:rsidR="008A43A3" w:rsidRPr="001F63DA" w:rsidRDefault="008A43A3" w:rsidP="008A43A3">
      <w:pPr>
        <w:pStyle w:val="a9"/>
        <w:numPr>
          <w:ilvl w:val="0"/>
          <w:numId w:val="19"/>
        </w:numPr>
        <w:ind w:left="0" w:firstLine="709"/>
        <w:jc w:val="both"/>
        <w:rPr>
          <w:sz w:val="28"/>
          <w:szCs w:val="28"/>
        </w:rPr>
      </w:pPr>
      <w:r w:rsidRPr="001F63DA">
        <w:rPr>
          <w:sz w:val="28"/>
          <w:szCs w:val="28"/>
        </w:rPr>
        <w:t xml:space="preserve">общий объем доходов бюджета города – </w:t>
      </w:r>
      <w:r w:rsidR="00C640A5" w:rsidRPr="001F63DA">
        <w:rPr>
          <w:sz w:val="28"/>
          <w:szCs w:val="28"/>
        </w:rPr>
        <w:t>48 931 715,3 </w:t>
      </w:r>
      <w:r w:rsidRPr="001F63DA">
        <w:rPr>
          <w:sz w:val="28"/>
          <w:szCs w:val="28"/>
        </w:rPr>
        <w:t>тыс. рублей;</w:t>
      </w:r>
    </w:p>
    <w:p w:rsidR="008A43A3" w:rsidRPr="001F63DA" w:rsidRDefault="008A43A3" w:rsidP="008A43A3">
      <w:pPr>
        <w:pStyle w:val="a9"/>
        <w:numPr>
          <w:ilvl w:val="0"/>
          <w:numId w:val="19"/>
        </w:numPr>
        <w:ind w:left="0" w:firstLine="709"/>
        <w:jc w:val="both"/>
        <w:rPr>
          <w:sz w:val="28"/>
          <w:szCs w:val="28"/>
        </w:rPr>
      </w:pPr>
      <w:r w:rsidRPr="001F63DA">
        <w:rPr>
          <w:sz w:val="28"/>
          <w:szCs w:val="28"/>
        </w:rPr>
        <w:t>общий объем расходов бюджета города –</w:t>
      </w:r>
      <w:r w:rsidR="00C640A5" w:rsidRPr="001F63DA">
        <w:rPr>
          <w:sz w:val="28"/>
          <w:szCs w:val="28"/>
        </w:rPr>
        <w:t xml:space="preserve"> 51 082 559,3 </w:t>
      </w:r>
      <w:r w:rsidRPr="001F63DA">
        <w:rPr>
          <w:sz w:val="28"/>
          <w:szCs w:val="28"/>
        </w:rPr>
        <w:t>тыс. рублей;</w:t>
      </w:r>
    </w:p>
    <w:p w:rsidR="008A43A3" w:rsidRPr="001F63DA" w:rsidRDefault="008A43A3" w:rsidP="008A43A3">
      <w:pPr>
        <w:pStyle w:val="a9"/>
        <w:numPr>
          <w:ilvl w:val="0"/>
          <w:numId w:val="19"/>
        </w:numPr>
        <w:ind w:left="0" w:firstLine="709"/>
        <w:jc w:val="both"/>
        <w:rPr>
          <w:sz w:val="28"/>
          <w:szCs w:val="28"/>
        </w:rPr>
      </w:pPr>
      <w:r w:rsidRPr="001F63DA">
        <w:rPr>
          <w:sz w:val="28"/>
          <w:szCs w:val="28"/>
        </w:rPr>
        <w:t>дефицит бюджета города –</w:t>
      </w:r>
      <w:r w:rsidR="00C640A5" w:rsidRPr="001F63DA">
        <w:rPr>
          <w:sz w:val="28"/>
          <w:szCs w:val="28"/>
        </w:rPr>
        <w:t xml:space="preserve"> 2 150 844,0 </w:t>
      </w:r>
      <w:r w:rsidRPr="001F63DA">
        <w:rPr>
          <w:sz w:val="28"/>
          <w:szCs w:val="28"/>
        </w:rPr>
        <w:t>тыс. рублей.</w:t>
      </w:r>
    </w:p>
    <w:p w:rsidR="008A43A3" w:rsidRPr="001F63DA" w:rsidRDefault="00D677E8" w:rsidP="008A43A3">
      <w:pPr>
        <w:ind w:firstLine="709"/>
        <w:jc w:val="both"/>
        <w:rPr>
          <w:sz w:val="28"/>
          <w:szCs w:val="28"/>
        </w:rPr>
      </w:pPr>
      <w:proofErr w:type="gramStart"/>
      <w:r w:rsidRPr="001F63DA">
        <w:rPr>
          <w:sz w:val="28"/>
          <w:szCs w:val="28"/>
        </w:rPr>
        <w:t>В представленном к утверждению отчете об исполнении бюджета города Новосибирска за 2019 год</w:t>
      </w:r>
      <w:r w:rsidR="008C4302" w:rsidRPr="001F63DA">
        <w:rPr>
          <w:sz w:val="28"/>
          <w:szCs w:val="28"/>
        </w:rPr>
        <w:t>,</w:t>
      </w:r>
      <w:r w:rsidRPr="001F63DA">
        <w:rPr>
          <w:sz w:val="28"/>
          <w:szCs w:val="28"/>
        </w:rPr>
        <w:t xml:space="preserve"> у</w:t>
      </w:r>
      <w:r w:rsidR="00C640A5" w:rsidRPr="001F63DA">
        <w:rPr>
          <w:sz w:val="28"/>
          <w:szCs w:val="28"/>
        </w:rPr>
        <w:t xml:space="preserve">точненный план по доходам и расходам бюджета города превышает </w:t>
      </w:r>
      <w:r w:rsidRPr="001F63DA">
        <w:rPr>
          <w:sz w:val="28"/>
          <w:szCs w:val="28"/>
        </w:rPr>
        <w:t xml:space="preserve">вышеуказанные </w:t>
      </w:r>
      <w:r w:rsidR="00C640A5" w:rsidRPr="001F63DA">
        <w:rPr>
          <w:sz w:val="28"/>
          <w:szCs w:val="28"/>
        </w:rPr>
        <w:t>объемы доходов и расходов на объем межбюджетных трансфертов в размере 137 406,7 тыс. рублей, на основании уведомлений об изменении бюджетных ассигнований из областного бюджета Новосибирской области</w:t>
      </w:r>
      <w:r w:rsidR="00ED777A" w:rsidRPr="001F63DA">
        <w:rPr>
          <w:sz w:val="28"/>
          <w:szCs w:val="28"/>
        </w:rPr>
        <w:t xml:space="preserve"> (</w:t>
      </w:r>
      <w:r w:rsidR="00C640A5" w:rsidRPr="001F63DA">
        <w:rPr>
          <w:sz w:val="28"/>
          <w:szCs w:val="28"/>
        </w:rPr>
        <w:t>допускается статьей 217 Бюджетно</w:t>
      </w:r>
      <w:r w:rsidR="00ED777A" w:rsidRPr="001F63DA">
        <w:rPr>
          <w:sz w:val="28"/>
          <w:szCs w:val="28"/>
        </w:rPr>
        <w:t>го кодекса Российской Федерации</w:t>
      </w:r>
      <w:r w:rsidR="00C640A5" w:rsidRPr="001F63DA">
        <w:rPr>
          <w:sz w:val="28"/>
          <w:szCs w:val="28"/>
        </w:rPr>
        <w:t>)</w:t>
      </w:r>
      <w:r w:rsidR="00ED777A" w:rsidRPr="001F63DA">
        <w:rPr>
          <w:sz w:val="28"/>
          <w:szCs w:val="28"/>
        </w:rPr>
        <w:t>.</w:t>
      </w:r>
      <w:proofErr w:type="gramEnd"/>
    </w:p>
    <w:p w:rsidR="006E5CE9" w:rsidRPr="001F63DA" w:rsidRDefault="006E5CE9" w:rsidP="008A43A3">
      <w:pPr>
        <w:ind w:firstLine="709"/>
        <w:jc w:val="both"/>
        <w:rPr>
          <w:sz w:val="28"/>
          <w:szCs w:val="28"/>
        </w:rPr>
      </w:pPr>
    </w:p>
    <w:p w:rsidR="008A43A3" w:rsidRPr="001F63DA" w:rsidRDefault="008A43A3" w:rsidP="008A43A3">
      <w:pPr>
        <w:ind w:firstLine="709"/>
        <w:jc w:val="both"/>
        <w:rPr>
          <w:sz w:val="28"/>
          <w:szCs w:val="28"/>
        </w:rPr>
      </w:pPr>
      <w:r w:rsidRPr="001F63DA">
        <w:rPr>
          <w:b/>
          <w:sz w:val="28"/>
          <w:szCs w:val="28"/>
        </w:rPr>
        <w:t xml:space="preserve">Общая сумма доходов бюджета города </w:t>
      </w:r>
      <w:r w:rsidRPr="001F63DA">
        <w:rPr>
          <w:sz w:val="28"/>
          <w:szCs w:val="28"/>
        </w:rPr>
        <w:t>за 201</w:t>
      </w:r>
      <w:r w:rsidR="00ED777A" w:rsidRPr="001F63DA">
        <w:rPr>
          <w:sz w:val="28"/>
          <w:szCs w:val="28"/>
        </w:rPr>
        <w:t>9</w:t>
      </w:r>
      <w:r w:rsidRPr="001F63DA">
        <w:rPr>
          <w:sz w:val="28"/>
          <w:szCs w:val="28"/>
        </w:rPr>
        <w:t xml:space="preserve"> год составила</w:t>
      </w:r>
      <w:r w:rsidRPr="001F63DA">
        <w:rPr>
          <w:b/>
          <w:sz w:val="28"/>
          <w:szCs w:val="28"/>
        </w:rPr>
        <w:t xml:space="preserve"> </w:t>
      </w:r>
      <w:r w:rsidR="00ED777A" w:rsidRPr="001F63DA">
        <w:rPr>
          <w:b/>
          <w:sz w:val="28"/>
          <w:szCs w:val="28"/>
        </w:rPr>
        <w:t>48 530 058,0</w:t>
      </w:r>
      <w:r w:rsidRPr="001F63DA">
        <w:rPr>
          <w:b/>
          <w:sz w:val="28"/>
          <w:szCs w:val="28"/>
        </w:rPr>
        <w:t> </w:t>
      </w:r>
      <w:r w:rsidRPr="001F63DA">
        <w:rPr>
          <w:sz w:val="28"/>
          <w:szCs w:val="28"/>
        </w:rPr>
        <w:t>тыс. рублей,</w:t>
      </w:r>
      <w:r w:rsidR="00A41542" w:rsidRPr="001F63DA">
        <w:rPr>
          <w:sz w:val="28"/>
          <w:szCs w:val="28"/>
        </w:rPr>
        <w:t xml:space="preserve"> что</w:t>
      </w:r>
      <w:r w:rsidRPr="001F63DA">
        <w:rPr>
          <w:sz w:val="28"/>
          <w:szCs w:val="28"/>
        </w:rPr>
        <w:t xml:space="preserve"> </w:t>
      </w:r>
      <w:r w:rsidR="00A41542" w:rsidRPr="001F63DA">
        <w:rPr>
          <w:sz w:val="28"/>
          <w:szCs w:val="28"/>
        </w:rPr>
        <w:t xml:space="preserve">на 539 064,0 тыс. рублей ниже уточненных </w:t>
      </w:r>
      <w:r w:rsidR="00A41542" w:rsidRPr="001F63DA">
        <w:rPr>
          <w:sz w:val="28"/>
          <w:szCs w:val="28"/>
        </w:rPr>
        <w:lastRenderedPageBreak/>
        <w:t xml:space="preserve">плановых назначений. Исполнение уточненного годового плана зафиксировано на уровне </w:t>
      </w:r>
      <w:r w:rsidRPr="001F63DA">
        <w:rPr>
          <w:b/>
          <w:sz w:val="28"/>
          <w:szCs w:val="28"/>
        </w:rPr>
        <w:t>98,</w:t>
      </w:r>
      <w:r w:rsidR="00ED777A" w:rsidRPr="001F63DA">
        <w:rPr>
          <w:b/>
          <w:sz w:val="28"/>
          <w:szCs w:val="28"/>
        </w:rPr>
        <w:t>9</w:t>
      </w:r>
      <w:r w:rsidRPr="001F63DA">
        <w:rPr>
          <w:b/>
          <w:sz w:val="28"/>
          <w:szCs w:val="28"/>
        </w:rPr>
        <w:t> %</w:t>
      </w:r>
      <w:r w:rsidR="00A41542" w:rsidRPr="001F63DA">
        <w:rPr>
          <w:sz w:val="28"/>
          <w:szCs w:val="28"/>
        </w:rPr>
        <w:t xml:space="preserve">, </w:t>
      </w:r>
      <w:r w:rsidRPr="001F63DA">
        <w:rPr>
          <w:sz w:val="28"/>
          <w:szCs w:val="28"/>
        </w:rPr>
        <w:t xml:space="preserve">что на </w:t>
      </w:r>
      <w:r w:rsidR="00ED777A" w:rsidRPr="001F63DA">
        <w:rPr>
          <w:sz w:val="28"/>
          <w:szCs w:val="28"/>
        </w:rPr>
        <w:t>0</w:t>
      </w:r>
      <w:r w:rsidRPr="001F63DA">
        <w:rPr>
          <w:sz w:val="28"/>
          <w:szCs w:val="28"/>
        </w:rPr>
        <w:t>,</w:t>
      </w:r>
      <w:r w:rsidR="00ED777A" w:rsidRPr="001F63DA">
        <w:rPr>
          <w:sz w:val="28"/>
          <w:szCs w:val="28"/>
        </w:rPr>
        <w:t>9</w:t>
      </w:r>
      <w:r w:rsidRPr="001F63DA">
        <w:rPr>
          <w:sz w:val="28"/>
          <w:szCs w:val="28"/>
        </w:rPr>
        <w:t xml:space="preserve"> </w:t>
      </w:r>
      <w:proofErr w:type="gramStart"/>
      <w:r w:rsidRPr="001F63DA">
        <w:rPr>
          <w:sz w:val="28"/>
          <w:szCs w:val="28"/>
        </w:rPr>
        <w:t>процентных</w:t>
      </w:r>
      <w:proofErr w:type="gramEnd"/>
      <w:r w:rsidRPr="001F63DA">
        <w:rPr>
          <w:sz w:val="28"/>
          <w:szCs w:val="28"/>
        </w:rPr>
        <w:t xml:space="preserve"> пункта выше данного показателя в 201</w:t>
      </w:r>
      <w:r w:rsidR="00ED777A" w:rsidRPr="001F63DA">
        <w:rPr>
          <w:sz w:val="28"/>
          <w:szCs w:val="28"/>
        </w:rPr>
        <w:t>8</w:t>
      </w:r>
      <w:r w:rsidRPr="001F63DA">
        <w:rPr>
          <w:sz w:val="28"/>
          <w:szCs w:val="28"/>
        </w:rPr>
        <w:t xml:space="preserve"> году (</w:t>
      </w:r>
      <w:r w:rsidR="00ED777A" w:rsidRPr="001F63DA">
        <w:rPr>
          <w:sz w:val="28"/>
          <w:szCs w:val="28"/>
        </w:rPr>
        <w:t xml:space="preserve">в 2018 году – 98,0 %, </w:t>
      </w:r>
      <w:r w:rsidRPr="001F63DA">
        <w:rPr>
          <w:sz w:val="28"/>
          <w:szCs w:val="28"/>
        </w:rPr>
        <w:t>в 2017 году – 96,8 %, в 2016 го</w:t>
      </w:r>
      <w:r w:rsidR="00ED777A" w:rsidRPr="001F63DA">
        <w:rPr>
          <w:sz w:val="28"/>
          <w:szCs w:val="28"/>
        </w:rPr>
        <w:t>ду – 95,3 %, в 2015 году – 95,9 %</w:t>
      </w:r>
      <w:r w:rsidRPr="001F63DA">
        <w:rPr>
          <w:sz w:val="28"/>
          <w:szCs w:val="28"/>
        </w:rPr>
        <w:t xml:space="preserve">). </w:t>
      </w:r>
    </w:p>
    <w:p w:rsidR="008A43A3" w:rsidRPr="001F63DA" w:rsidRDefault="008A43A3" w:rsidP="008A43A3">
      <w:pPr>
        <w:ind w:firstLine="709"/>
        <w:jc w:val="both"/>
        <w:rPr>
          <w:sz w:val="28"/>
          <w:szCs w:val="28"/>
        </w:rPr>
      </w:pPr>
      <w:r w:rsidRPr="001F63DA">
        <w:rPr>
          <w:sz w:val="28"/>
          <w:szCs w:val="28"/>
        </w:rPr>
        <w:t>В целом, доходы бюджета города, по сравнению с 201</w:t>
      </w:r>
      <w:r w:rsidR="00ED777A" w:rsidRPr="001F63DA">
        <w:rPr>
          <w:sz w:val="28"/>
          <w:szCs w:val="28"/>
        </w:rPr>
        <w:t>8</w:t>
      </w:r>
      <w:r w:rsidRPr="001F63DA">
        <w:rPr>
          <w:sz w:val="28"/>
          <w:szCs w:val="28"/>
        </w:rPr>
        <w:t xml:space="preserve"> годом, увеличились на </w:t>
      </w:r>
      <w:r w:rsidR="00ED777A" w:rsidRPr="001F63DA">
        <w:rPr>
          <w:b/>
          <w:sz w:val="28"/>
          <w:szCs w:val="28"/>
        </w:rPr>
        <w:t>7 129 356,1</w:t>
      </w:r>
      <w:r w:rsidRPr="001F63DA">
        <w:rPr>
          <w:sz w:val="28"/>
          <w:szCs w:val="28"/>
        </w:rPr>
        <w:t xml:space="preserve"> тыс. рублей</w:t>
      </w:r>
      <w:r w:rsidRPr="001F63DA">
        <w:rPr>
          <w:b/>
          <w:sz w:val="28"/>
          <w:szCs w:val="28"/>
        </w:rPr>
        <w:t xml:space="preserve"> </w:t>
      </w:r>
      <w:r w:rsidRPr="001F63DA">
        <w:rPr>
          <w:sz w:val="28"/>
          <w:szCs w:val="28"/>
        </w:rPr>
        <w:t>или</w:t>
      </w:r>
      <w:r w:rsidRPr="001F63DA">
        <w:rPr>
          <w:b/>
          <w:sz w:val="28"/>
          <w:szCs w:val="28"/>
        </w:rPr>
        <w:t xml:space="preserve"> </w:t>
      </w:r>
      <w:r w:rsidRPr="001F63DA">
        <w:rPr>
          <w:sz w:val="28"/>
          <w:szCs w:val="28"/>
        </w:rPr>
        <w:t xml:space="preserve">на </w:t>
      </w:r>
      <w:r w:rsidRPr="001F63DA">
        <w:rPr>
          <w:b/>
          <w:sz w:val="28"/>
          <w:szCs w:val="28"/>
        </w:rPr>
        <w:t>1</w:t>
      </w:r>
      <w:r w:rsidR="00A228F5" w:rsidRPr="001F63DA">
        <w:rPr>
          <w:b/>
          <w:sz w:val="28"/>
          <w:szCs w:val="28"/>
        </w:rPr>
        <w:t>7</w:t>
      </w:r>
      <w:r w:rsidRPr="001F63DA">
        <w:rPr>
          <w:b/>
          <w:sz w:val="28"/>
          <w:szCs w:val="28"/>
        </w:rPr>
        <w:t>,</w:t>
      </w:r>
      <w:r w:rsidR="00A228F5" w:rsidRPr="001F63DA">
        <w:rPr>
          <w:b/>
          <w:sz w:val="28"/>
          <w:szCs w:val="28"/>
        </w:rPr>
        <w:t>2</w:t>
      </w:r>
      <w:r w:rsidRPr="001F63DA">
        <w:rPr>
          <w:b/>
          <w:sz w:val="28"/>
          <w:szCs w:val="28"/>
        </w:rPr>
        <w:t> %</w:t>
      </w:r>
      <w:r w:rsidRPr="001F63DA">
        <w:rPr>
          <w:sz w:val="28"/>
          <w:szCs w:val="28"/>
        </w:rPr>
        <w:t>, что вызвано ростом безвозмездных поступлений и налоговых доходов.</w:t>
      </w:r>
    </w:p>
    <w:p w:rsidR="008A43A3" w:rsidRPr="001F63DA" w:rsidRDefault="008A43A3" w:rsidP="008A43A3">
      <w:pPr>
        <w:ind w:firstLine="709"/>
        <w:jc w:val="both"/>
        <w:rPr>
          <w:sz w:val="28"/>
          <w:szCs w:val="28"/>
        </w:rPr>
      </w:pPr>
    </w:p>
    <w:p w:rsidR="008A43A3" w:rsidRPr="001F63DA" w:rsidRDefault="008A43A3" w:rsidP="008A43A3">
      <w:pPr>
        <w:ind w:firstLine="709"/>
        <w:jc w:val="both"/>
        <w:rPr>
          <w:sz w:val="28"/>
          <w:szCs w:val="28"/>
        </w:rPr>
      </w:pPr>
      <w:r w:rsidRPr="001F63DA">
        <w:rPr>
          <w:b/>
          <w:sz w:val="28"/>
          <w:szCs w:val="28"/>
        </w:rPr>
        <w:t>Общий объем налоговых и неналоговых доходов</w:t>
      </w:r>
      <w:r w:rsidRPr="001F63DA">
        <w:rPr>
          <w:sz w:val="28"/>
          <w:szCs w:val="28"/>
        </w:rPr>
        <w:t xml:space="preserve"> бюджета города в 201</w:t>
      </w:r>
      <w:r w:rsidR="00ED777A" w:rsidRPr="001F63DA">
        <w:rPr>
          <w:sz w:val="28"/>
          <w:szCs w:val="28"/>
        </w:rPr>
        <w:t>9</w:t>
      </w:r>
      <w:r w:rsidRPr="001F63DA">
        <w:rPr>
          <w:sz w:val="28"/>
          <w:szCs w:val="28"/>
        </w:rPr>
        <w:t xml:space="preserve"> году</w:t>
      </w:r>
      <w:r w:rsidR="00E321ED" w:rsidRPr="001F63DA">
        <w:rPr>
          <w:sz w:val="28"/>
          <w:szCs w:val="28"/>
        </w:rPr>
        <w:t xml:space="preserve"> </w:t>
      </w:r>
      <w:r w:rsidRPr="001F63DA">
        <w:rPr>
          <w:sz w:val="28"/>
          <w:szCs w:val="28"/>
        </w:rPr>
        <w:t xml:space="preserve">составил </w:t>
      </w:r>
      <w:r w:rsidR="00ED777A" w:rsidRPr="001F63DA">
        <w:rPr>
          <w:b/>
          <w:sz w:val="28"/>
          <w:szCs w:val="28"/>
        </w:rPr>
        <w:t>25 369 105,9 </w:t>
      </w:r>
      <w:r w:rsidRPr="001F63DA">
        <w:rPr>
          <w:sz w:val="28"/>
          <w:szCs w:val="28"/>
        </w:rPr>
        <w:t>тыс. рублей (</w:t>
      </w:r>
      <w:r w:rsidR="00ED777A" w:rsidRPr="001F63DA">
        <w:rPr>
          <w:sz w:val="28"/>
          <w:szCs w:val="28"/>
        </w:rPr>
        <w:t xml:space="preserve">в 2018 году – 22 835 799,5 тыс. рублей, </w:t>
      </w:r>
      <w:r w:rsidRPr="001F63DA">
        <w:rPr>
          <w:sz w:val="28"/>
          <w:szCs w:val="28"/>
        </w:rPr>
        <w:t xml:space="preserve">в 2017 году – </w:t>
      </w:r>
      <w:r w:rsidRPr="001F63DA">
        <w:rPr>
          <w:bCs/>
          <w:sz w:val="28"/>
          <w:szCs w:val="28"/>
        </w:rPr>
        <w:t>21 585 684,4</w:t>
      </w:r>
      <w:r w:rsidRPr="001F63DA">
        <w:rPr>
          <w:sz w:val="28"/>
          <w:szCs w:val="28"/>
        </w:rPr>
        <w:t xml:space="preserve"> тыс. рублей, в 2016 году – 20 730 566,5 тыс. рублей, в 2015 году – 20 534 789,9 тыс. рублей). </w:t>
      </w:r>
    </w:p>
    <w:p w:rsidR="007309B5" w:rsidRPr="001F63DA" w:rsidRDefault="007309B5" w:rsidP="00ED777A">
      <w:pPr>
        <w:ind w:firstLine="709"/>
        <w:jc w:val="both"/>
        <w:rPr>
          <w:sz w:val="28"/>
          <w:szCs w:val="28"/>
        </w:rPr>
      </w:pPr>
      <w:r w:rsidRPr="001F63DA">
        <w:rPr>
          <w:sz w:val="28"/>
          <w:szCs w:val="28"/>
        </w:rPr>
        <w:t>Всего же налоговые и неналоговые доходы</w:t>
      </w:r>
      <w:r w:rsidRPr="001F63DA">
        <w:rPr>
          <w:sz w:val="22"/>
          <w:szCs w:val="22"/>
        </w:rPr>
        <w:t xml:space="preserve"> </w:t>
      </w:r>
      <w:r w:rsidRPr="001F63DA">
        <w:rPr>
          <w:sz w:val="28"/>
          <w:szCs w:val="28"/>
        </w:rPr>
        <w:t xml:space="preserve">бюджета города в 2019 году, по сравнению с 2018 годом, увеличились на </w:t>
      </w:r>
      <w:r w:rsidRPr="001F63DA">
        <w:rPr>
          <w:b/>
          <w:sz w:val="28"/>
          <w:szCs w:val="28"/>
        </w:rPr>
        <w:t>2 533 306,4</w:t>
      </w:r>
      <w:r w:rsidRPr="001F63DA">
        <w:rPr>
          <w:sz w:val="28"/>
          <w:szCs w:val="28"/>
        </w:rPr>
        <w:t xml:space="preserve"> тыс. рублей, или на </w:t>
      </w:r>
      <w:r w:rsidRPr="001F63DA">
        <w:rPr>
          <w:b/>
          <w:sz w:val="28"/>
          <w:szCs w:val="28"/>
        </w:rPr>
        <w:t>11,1 %</w:t>
      </w:r>
      <w:r w:rsidRPr="001F63DA">
        <w:rPr>
          <w:sz w:val="28"/>
          <w:szCs w:val="28"/>
        </w:rPr>
        <w:t>.</w:t>
      </w:r>
    </w:p>
    <w:p w:rsidR="00ED777A" w:rsidRPr="001F63DA" w:rsidRDefault="005B40B5" w:rsidP="00ED777A">
      <w:pPr>
        <w:ind w:firstLine="709"/>
        <w:jc w:val="both"/>
        <w:rPr>
          <w:sz w:val="28"/>
          <w:szCs w:val="28"/>
        </w:rPr>
      </w:pPr>
      <w:r w:rsidRPr="001F63DA">
        <w:rPr>
          <w:sz w:val="28"/>
          <w:szCs w:val="28"/>
        </w:rPr>
        <w:t>Д</w:t>
      </w:r>
      <w:r w:rsidR="002E31E4" w:rsidRPr="001F63DA">
        <w:rPr>
          <w:sz w:val="28"/>
          <w:szCs w:val="28"/>
        </w:rPr>
        <w:t>оля налоговых и неналоговых доходов, по сравнению с 2018 годом, в 2019 году</w:t>
      </w:r>
      <w:r w:rsidR="00ED777A" w:rsidRPr="001F63DA">
        <w:rPr>
          <w:sz w:val="28"/>
          <w:szCs w:val="28"/>
        </w:rPr>
        <w:t xml:space="preserve"> снизилась </w:t>
      </w:r>
      <w:r w:rsidR="002E31E4" w:rsidRPr="001F63DA">
        <w:rPr>
          <w:sz w:val="28"/>
          <w:szCs w:val="28"/>
        </w:rPr>
        <w:t xml:space="preserve">с 55,2 % </w:t>
      </w:r>
      <w:r w:rsidR="00ED777A" w:rsidRPr="001F63DA">
        <w:rPr>
          <w:sz w:val="28"/>
          <w:szCs w:val="28"/>
        </w:rPr>
        <w:t xml:space="preserve">до 52,3 %. В 2017 году доля составляла 58,7 %, в 2016 году </w:t>
      </w:r>
      <w:r w:rsidR="002E31E4" w:rsidRPr="001F63DA">
        <w:rPr>
          <w:sz w:val="28"/>
          <w:szCs w:val="28"/>
        </w:rPr>
        <w:t>–</w:t>
      </w:r>
      <w:r w:rsidR="00ED777A" w:rsidRPr="001F63DA">
        <w:rPr>
          <w:sz w:val="28"/>
          <w:szCs w:val="28"/>
        </w:rPr>
        <w:t xml:space="preserve"> 59,7 %, в 2015 году – 59,7 %. </w:t>
      </w:r>
    </w:p>
    <w:p w:rsidR="00ED777A" w:rsidRPr="001F63DA" w:rsidRDefault="00ED777A" w:rsidP="008A43A3">
      <w:pPr>
        <w:ind w:firstLine="709"/>
        <w:jc w:val="both"/>
        <w:rPr>
          <w:sz w:val="28"/>
          <w:szCs w:val="28"/>
        </w:rPr>
      </w:pPr>
    </w:p>
    <w:p w:rsidR="002E31E4" w:rsidRPr="001F63DA" w:rsidRDefault="005B40B5" w:rsidP="002E31E4">
      <w:pPr>
        <w:ind w:firstLine="709"/>
        <w:jc w:val="both"/>
        <w:rPr>
          <w:sz w:val="28"/>
          <w:szCs w:val="28"/>
        </w:rPr>
      </w:pPr>
      <w:proofErr w:type="gramStart"/>
      <w:r w:rsidRPr="001F63DA">
        <w:rPr>
          <w:sz w:val="28"/>
          <w:szCs w:val="28"/>
        </w:rPr>
        <w:t xml:space="preserve">Является положительным фактором то, что </w:t>
      </w:r>
      <w:r w:rsidR="002E22F3" w:rsidRPr="001F63DA">
        <w:rPr>
          <w:sz w:val="28"/>
          <w:szCs w:val="28"/>
        </w:rPr>
        <w:t xml:space="preserve">фактическое </w:t>
      </w:r>
      <w:r w:rsidRPr="001F63DA">
        <w:rPr>
          <w:sz w:val="28"/>
          <w:szCs w:val="28"/>
        </w:rPr>
        <w:t>п</w:t>
      </w:r>
      <w:r w:rsidR="008A43A3" w:rsidRPr="001F63DA">
        <w:rPr>
          <w:sz w:val="28"/>
          <w:szCs w:val="28"/>
        </w:rPr>
        <w:t xml:space="preserve">оступление </w:t>
      </w:r>
      <w:r w:rsidR="008A43A3" w:rsidRPr="001F63DA">
        <w:rPr>
          <w:b/>
          <w:sz w:val="28"/>
          <w:szCs w:val="28"/>
        </w:rPr>
        <w:t xml:space="preserve">налоговых доходов </w:t>
      </w:r>
      <w:r w:rsidR="002E31E4" w:rsidRPr="001F63DA">
        <w:rPr>
          <w:b/>
          <w:sz w:val="28"/>
          <w:szCs w:val="28"/>
        </w:rPr>
        <w:t xml:space="preserve">ежегодно </w:t>
      </w:r>
      <w:r w:rsidR="002E31E4" w:rsidRPr="001F63DA">
        <w:rPr>
          <w:sz w:val="28"/>
          <w:szCs w:val="28"/>
        </w:rPr>
        <w:t xml:space="preserve">стабильно увеличивается, так </w:t>
      </w:r>
      <w:r w:rsidR="008A43A3" w:rsidRPr="001F63DA">
        <w:rPr>
          <w:sz w:val="28"/>
          <w:szCs w:val="28"/>
        </w:rPr>
        <w:t>в 201</w:t>
      </w:r>
      <w:r w:rsidR="002E31E4" w:rsidRPr="001F63DA">
        <w:rPr>
          <w:sz w:val="28"/>
          <w:szCs w:val="28"/>
        </w:rPr>
        <w:t>9</w:t>
      </w:r>
      <w:r w:rsidR="008A43A3" w:rsidRPr="001F63DA">
        <w:rPr>
          <w:sz w:val="28"/>
          <w:szCs w:val="28"/>
        </w:rPr>
        <w:t xml:space="preserve"> году </w:t>
      </w:r>
      <w:r w:rsidR="002E31E4" w:rsidRPr="001F63DA">
        <w:rPr>
          <w:sz w:val="28"/>
          <w:szCs w:val="28"/>
        </w:rPr>
        <w:t xml:space="preserve">объем данного вида доходов </w:t>
      </w:r>
      <w:r w:rsidR="008A43A3" w:rsidRPr="001F63DA">
        <w:rPr>
          <w:sz w:val="28"/>
          <w:szCs w:val="28"/>
        </w:rPr>
        <w:t xml:space="preserve">составил </w:t>
      </w:r>
      <w:r w:rsidR="002E31E4" w:rsidRPr="001F63DA">
        <w:rPr>
          <w:b/>
          <w:bCs/>
          <w:sz w:val="28"/>
          <w:szCs w:val="28"/>
        </w:rPr>
        <w:t>19 745 964,8</w:t>
      </w:r>
      <w:r w:rsidR="003B4D35" w:rsidRPr="001F63DA">
        <w:rPr>
          <w:b/>
          <w:bCs/>
          <w:sz w:val="28"/>
          <w:szCs w:val="28"/>
        </w:rPr>
        <w:t xml:space="preserve"> </w:t>
      </w:r>
      <w:r w:rsidR="002E31E4" w:rsidRPr="001F63DA">
        <w:rPr>
          <w:bCs/>
          <w:sz w:val="28"/>
          <w:szCs w:val="28"/>
        </w:rPr>
        <w:t>тыс. рублей</w:t>
      </w:r>
      <w:r w:rsidR="003B4D35" w:rsidRPr="001F63DA">
        <w:rPr>
          <w:bCs/>
          <w:sz w:val="28"/>
          <w:szCs w:val="28"/>
        </w:rPr>
        <w:t>,</w:t>
      </w:r>
      <w:r w:rsidR="002E31E4" w:rsidRPr="001F63DA">
        <w:rPr>
          <w:bCs/>
          <w:sz w:val="28"/>
          <w:szCs w:val="28"/>
        </w:rPr>
        <w:t xml:space="preserve"> </w:t>
      </w:r>
      <w:r w:rsidR="003B4D35" w:rsidRPr="001F63DA">
        <w:rPr>
          <w:bCs/>
          <w:sz w:val="28"/>
          <w:szCs w:val="28"/>
        </w:rPr>
        <w:t>ил</w:t>
      </w:r>
      <w:r w:rsidR="002E31E4" w:rsidRPr="001F63DA">
        <w:rPr>
          <w:sz w:val="28"/>
          <w:szCs w:val="28"/>
        </w:rPr>
        <w:t xml:space="preserve">и </w:t>
      </w:r>
      <w:r w:rsidR="002E31E4" w:rsidRPr="001F63DA">
        <w:rPr>
          <w:b/>
          <w:sz w:val="28"/>
          <w:szCs w:val="28"/>
        </w:rPr>
        <w:t>9</w:t>
      </w:r>
      <w:r w:rsidR="00910076" w:rsidRPr="001F63DA">
        <w:rPr>
          <w:b/>
          <w:sz w:val="28"/>
          <w:szCs w:val="28"/>
        </w:rPr>
        <w:t>9</w:t>
      </w:r>
      <w:r w:rsidR="002E31E4" w:rsidRPr="001F63DA">
        <w:rPr>
          <w:b/>
          <w:sz w:val="28"/>
          <w:szCs w:val="28"/>
        </w:rPr>
        <w:t>,7 %</w:t>
      </w:r>
      <w:r w:rsidR="002E31E4" w:rsidRPr="001F63DA">
        <w:rPr>
          <w:sz w:val="28"/>
          <w:szCs w:val="28"/>
        </w:rPr>
        <w:t xml:space="preserve"> от утв</w:t>
      </w:r>
      <w:r w:rsidR="00910076" w:rsidRPr="001F63DA">
        <w:rPr>
          <w:sz w:val="28"/>
          <w:szCs w:val="28"/>
        </w:rPr>
        <w:t xml:space="preserve">ержденных бюджетных назначений </w:t>
      </w:r>
      <w:r w:rsidR="002E31E4" w:rsidRPr="001F63DA">
        <w:rPr>
          <w:sz w:val="28"/>
          <w:szCs w:val="28"/>
        </w:rPr>
        <w:t>(</w:t>
      </w:r>
      <w:r w:rsidR="00910076" w:rsidRPr="001F63DA">
        <w:rPr>
          <w:sz w:val="28"/>
          <w:szCs w:val="28"/>
        </w:rPr>
        <w:t xml:space="preserve">в 2018 году – </w:t>
      </w:r>
      <w:r w:rsidR="00910076" w:rsidRPr="001F63DA">
        <w:rPr>
          <w:bCs/>
          <w:sz w:val="28"/>
          <w:szCs w:val="28"/>
        </w:rPr>
        <w:t>17 422 686,3 тыс. рублей</w:t>
      </w:r>
      <w:r w:rsidR="00910076" w:rsidRPr="001F63DA">
        <w:rPr>
          <w:sz w:val="28"/>
          <w:szCs w:val="28"/>
        </w:rPr>
        <w:t xml:space="preserve">, или 98,7 %, </w:t>
      </w:r>
      <w:r w:rsidR="002E31E4" w:rsidRPr="001F63DA">
        <w:rPr>
          <w:sz w:val="28"/>
          <w:szCs w:val="28"/>
        </w:rPr>
        <w:t>в 2017 году – 16 436 709,2</w:t>
      </w:r>
      <w:r w:rsidR="002E31E4" w:rsidRPr="001F63DA">
        <w:rPr>
          <w:bCs/>
          <w:sz w:val="28"/>
          <w:szCs w:val="28"/>
        </w:rPr>
        <w:t xml:space="preserve"> тыс. рублей</w:t>
      </w:r>
      <w:r w:rsidR="002E31E4" w:rsidRPr="001F63DA">
        <w:rPr>
          <w:sz w:val="28"/>
          <w:szCs w:val="28"/>
        </w:rPr>
        <w:t>, или 99,0 %, в 2016 году – 1</w:t>
      </w:r>
      <w:r w:rsidR="002E31E4" w:rsidRPr="001F63DA">
        <w:rPr>
          <w:bCs/>
          <w:sz w:val="28"/>
          <w:szCs w:val="28"/>
        </w:rPr>
        <w:t xml:space="preserve">5 692 021,0 </w:t>
      </w:r>
      <w:r w:rsidR="00910076" w:rsidRPr="001F63DA">
        <w:rPr>
          <w:sz w:val="28"/>
          <w:szCs w:val="28"/>
        </w:rPr>
        <w:t>тыс. рублей</w:t>
      </w:r>
      <w:proofErr w:type="gramEnd"/>
      <w:r w:rsidR="00910076" w:rsidRPr="001F63DA">
        <w:rPr>
          <w:sz w:val="28"/>
          <w:szCs w:val="28"/>
        </w:rPr>
        <w:t>, или 97,8 %</w:t>
      </w:r>
      <w:r w:rsidR="002E31E4" w:rsidRPr="001F63DA">
        <w:rPr>
          <w:sz w:val="28"/>
          <w:szCs w:val="28"/>
        </w:rPr>
        <w:t>). Фактическое поступление налоговых доходов к уровню 201</w:t>
      </w:r>
      <w:r w:rsidR="00910076" w:rsidRPr="001F63DA">
        <w:rPr>
          <w:sz w:val="28"/>
          <w:szCs w:val="28"/>
        </w:rPr>
        <w:t>8</w:t>
      </w:r>
      <w:r w:rsidR="002E31E4" w:rsidRPr="001F63DA">
        <w:rPr>
          <w:sz w:val="28"/>
          <w:szCs w:val="28"/>
        </w:rPr>
        <w:t xml:space="preserve"> года увеличилось на</w:t>
      </w:r>
      <w:r w:rsidR="00910076" w:rsidRPr="001F63DA">
        <w:rPr>
          <w:sz w:val="28"/>
          <w:szCs w:val="28"/>
        </w:rPr>
        <w:t xml:space="preserve"> </w:t>
      </w:r>
      <w:r w:rsidR="00910076" w:rsidRPr="001F63DA">
        <w:rPr>
          <w:b/>
          <w:sz w:val="28"/>
          <w:szCs w:val="28"/>
        </w:rPr>
        <w:t>978 870,9</w:t>
      </w:r>
      <w:r w:rsidR="00910076" w:rsidRPr="001F63DA">
        <w:rPr>
          <w:sz w:val="28"/>
          <w:szCs w:val="28"/>
        </w:rPr>
        <w:t xml:space="preserve"> тыс. рублей, или на 5,2 %.</w:t>
      </w:r>
      <w:r w:rsidR="002E31E4" w:rsidRPr="001F63DA">
        <w:rPr>
          <w:sz w:val="28"/>
          <w:szCs w:val="28"/>
        </w:rPr>
        <w:t xml:space="preserve"> </w:t>
      </w:r>
      <w:r w:rsidR="00910076" w:rsidRPr="001F63DA">
        <w:rPr>
          <w:sz w:val="28"/>
          <w:szCs w:val="28"/>
        </w:rPr>
        <w:t xml:space="preserve">Контрольно-счетная палата города Новосибирска </w:t>
      </w:r>
      <w:r w:rsidR="007309B5" w:rsidRPr="001F63DA">
        <w:rPr>
          <w:sz w:val="28"/>
          <w:szCs w:val="28"/>
        </w:rPr>
        <w:t>(далее – Палата) отмечает</w:t>
      </w:r>
      <w:r w:rsidR="00910076" w:rsidRPr="001F63DA">
        <w:rPr>
          <w:sz w:val="28"/>
          <w:szCs w:val="28"/>
        </w:rPr>
        <w:t xml:space="preserve"> положительн</w:t>
      </w:r>
      <w:r w:rsidR="007309B5" w:rsidRPr="001F63DA">
        <w:rPr>
          <w:sz w:val="28"/>
          <w:szCs w:val="28"/>
        </w:rPr>
        <w:t>ую</w:t>
      </w:r>
      <w:r w:rsidR="00910076" w:rsidRPr="001F63DA">
        <w:rPr>
          <w:sz w:val="28"/>
          <w:szCs w:val="28"/>
        </w:rPr>
        <w:t xml:space="preserve"> динамик</w:t>
      </w:r>
      <w:r w:rsidR="007309B5" w:rsidRPr="001F63DA">
        <w:rPr>
          <w:sz w:val="28"/>
          <w:szCs w:val="28"/>
        </w:rPr>
        <w:t>у</w:t>
      </w:r>
      <w:r w:rsidR="00910076" w:rsidRPr="001F63DA">
        <w:rPr>
          <w:sz w:val="28"/>
          <w:szCs w:val="28"/>
        </w:rPr>
        <w:t xml:space="preserve"> поступлений налоговых доходов в 2019 году</w:t>
      </w:r>
      <w:r w:rsidR="007309B5" w:rsidRPr="001F63DA">
        <w:rPr>
          <w:sz w:val="28"/>
          <w:szCs w:val="28"/>
        </w:rPr>
        <w:t xml:space="preserve">, так </w:t>
      </w:r>
      <w:r w:rsidR="00910076" w:rsidRPr="001F63DA">
        <w:rPr>
          <w:sz w:val="28"/>
          <w:szCs w:val="28"/>
        </w:rPr>
        <w:t>рост к уровню 2018 года составил 13,3</w:t>
      </w:r>
      <w:r w:rsidR="007309B5" w:rsidRPr="001F63DA">
        <w:rPr>
          <w:sz w:val="28"/>
          <w:szCs w:val="28"/>
        </w:rPr>
        <w:t> </w:t>
      </w:r>
      <w:r w:rsidR="00910076" w:rsidRPr="001F63DA">
        <w:rPr>
          <w:sz w:val="28"/>
          <w:szCs w:val="28"/>
        </w:rPr>
        <w:t>%.</w:t>
      </w:r>
    </w:p>
    <w:p w:rsidR="008A43A3" w:rsidRPr="001F63DA" w:rsidRDefault="007309B5" w:rsidP="008A43A3">
      <w:pPr>
        <w:ind w:firstLine="709"/>
        <w:jc w:val="both"/>
        <w:rPr>
          <w:sz w:val="28"/>
          <w:szCs w:val="28"/>
        </w:rPr>
      </w:pPr>
      <w:r w:rsidRPr="001F63DA">
        <w:rPr>
          <w:sz w:val="28"/>
          <w:szCs w:val="28"/>
        </w:rPr>
        <w:t>Тем не менее</w:t>
      </w:r>
      <w:r w:rsidR="000626DA" w:rsidRPr="001F63DA">
        <w:rPr>
          <w:sz w:val="28"/>
          <w:szCs w:val="28"/>
        </w:rPr>
        <w:t>,</w:t>
      </w:r>
      <w:r w:rsidRPr="001F63DA">
        <w:rPr>
          <w:sz w:val="28"/>
          <w:szCs w:val="28"/>
        </w:rPr>
        <w:t xml:space="preserve"> отмечается снижение доли </w:t>
      </w:r>
      <w:r w:rsidR="008A43A3" w:rsidRPr="001F63DA">
        <w:rPr>
          <w:sz w:val="28"/>
          <w:szCs w:val="28"/>
        </w:rPr>
        <w:t>налоговых доходов в общей сумме доходов бюджета города</w:t>
      </w:r>
      <w:r w:rsidRPr="001F63DA">
        <w:rPr>
          <w:sz w:val="28"/>
          <w:szCs w:val="28"/>
        </w:rPr>
        <w:t xml:space="preserve"> и </w:t>
      </w:r>
      <w:r w:rsidR="008A43A3" w:rsidRPr="001F63DA">
        <w:rPr>
          <w:sz w:val="28"/>
          <w:szCs w:val="28"/>
        </w:rPr>
        <w:t>в 201</w:t>
      </w:r>
      <w:r w:rsidRPr="001F63DA">
        <w:rPr>
          <w:sz w:val="28"/>
          <w:szCs w:val="28"/>
        </w:rPr>
        <w:t>9</w:t>
      </w:r>
      <w:r w:rsidR="008A43A3" w:rsidRPr="001F63DA">
        <w:rPr>
          <w:sz w:val="28"/>
          <w:szCs w:val="28"/>
        </w:rPr>
        <w:t xml:space="preserve"> году </w:t>
      </w:r>
      <w:r w:rsidRPr="001F63DA">
        <w:rPr>
          <w:sz w:val="28"/>
          <w:szCs w:val="28"/>
        </w:rPr>
        <w:t xml:space="preserve">она </w:t>
      </w:r>
      <w:r w:rsidR="008A43A3" w:rsidRPr="001F63DA">
        <w:rPr>
          <w:sz w:val="28"/>
          <w:szCs w:val="28"/>
        </w:rPr>
        <w:t>составила 4</w:t>
      </w:r>
      <w:r w:rsidR="000626DA" w:rsidRPr="001F63DA">
        <w:rPr>
          <w:sz w:val="28"/>
          <w:szCs w:val="28"/>
        </w:rPr>
        <w:t>0</w:t>
      </w:r>
      <w:r w:rsidRPr="001F63DA">
        <w:rPr>
          <w:sz w:val="28"/>
          <w:szCs w:val="28"/>
        </w:rPr>
        <w:t>,7</w:t>
      </w:r>
      <w:r w:rsidR="008A43A3" w:rsidRPr="001F63DA">
        <w:rPr>
          <w:sz w:val="28"/>
          <w:szCs w:val="28"/>
        </w:rPr>
        <w:t> %.</w:t>
      </w:r>
      <w:r w:rsidRPr="001F63DA">
        <w:rPr>
          <w:sz w:val="28"/>
          <w:szCs w:val="28"/>
        </w:rPr>
        <w:t xml:space="preserve"> В течение последних четырех лет снижение налоговых доходов</w:t>
      </w:r>
      <w:r w:rsidR="000626DA" w:rsidRPr="001F63DA">
        <w:rPr>
          <w:sz w:val="28"/>
          <w:szCs w:val="28"/>
        </w:rPr>
        <w:t xml:space="preserve"> происходило следующим образом</w:t>
      </w:r>
      <w:r w:rsidRPr="001F63DA">
        <w:rPr>
          <w:sz w:val="28"/>
          <w:szCs w:val="28"/>
        </w:rPr>
        <w:t>: в 2016 году доля данных доходов составляла 45,2 %, в 2017 году – 44,7 %, в 2018 году – 42,1 %.</w:t>
      </w:r>
    </w:p>
    <w:p w:rsidR="00C526DA" w:rsidRPr="001F63DA" w:rsidRDefault="008A43A3" w:rsidP="000626DA">
      <w:pPr>
        <w:ind w:firstLine="709"/>
        <w:jc w:val="both"/>
        <w:rPr>
          <w:sz w:val="28"/>
          <w:szCs w:val="28"/>
        </w:rPr>
      </w:pPr>
      <w:r w:rsidRPr="001F63DA">
        <w:rPr>
          <w:sz w:val="28"/>
          <w:szCs w:val="28"/>
        </w:rPr>
        <w:t>В 201</w:t>
      </w:r>
      <w:r w:rsidR="000626DA" w:rsidRPr="001F63DA">
        <w:rPr>
          <w:sz w:val="28"/>
          <w:szCs w:val="28"/>
        </w:rPr>
        <w:t>9</w:t>
      </w:r>
      <w:r w:rsidRPr="001F63DA">
        <w:rPr>
          <w:sz w:val="28"/>
          <w:szCs w:val="28"/>
        </w:rPr>
        <w:t xml:space="preserve"> году, как и в предыдущие отчетные периоды, основным источником налоговых доходов бюджета города стабильно остается </w:t>
      </w:r>
      <w:r w:rsidRPr="001F63DA">
        <w:rPr>
          <w:b/>
          <w:sz w:val="28"/>
          <w:szCs w:val="28"/>
        </w:rPr>
        <w:t>налог на доходы физических лиц</w:t>
      </w:r>
      <w:r w:rsidRPr="001F63DA">
        <w:rPr>
          <w:sz w:val="28"/>
          <w:szCs w:val="28"/>
        </w:rPr>
        <w:t xml:space="preserve">, его поступление составило </w:t>
      </w:r>
      <w:r w:rsidR="000626DA" w:rsidRPr="001F63DA">
        <w:rPr>
          <w:b/>
          <w:sz w:val="28"/>
          <w:szCs w:val="28"/>
        </w:rPr>
        <w:t>13 341 820,4</w:t>
      </w:r>
      <w:r w:rsidRPr="001F63DA">
        <w:rPr>
          <w:sz w:val="28"/>
          <w:szCs w:val="28"/>
        </w:rPr>
        <w:t xml:space="preserve"> тыс. рублей, </w:t>
      </w:r>
      <w:r w:rsidRPr="001F63DA">
        <w:rPr>
          <w:sz w:val="28"/>
          <w:szCs w:val="28"/>
          <w:u w:val="single"/>
        </w:rPr>
        <w:t xml:space="preserve">в структуре общих доходов его доля составляет </w:t>
      </w:r>
      <w:r w:rsidR="000626DA" w:rsidRPr="001F63DA">
        <w:rPr>
          <w:sz w:val="28"/>
          <w:szCs w:val="28"/>
          <w:u w:val="single"/>
        </w:rPr>
        <w:t>27,5</w:t>
      </w:r>
      <w:r w:rsidRPr="001F63DA">
        <w:rPr>
          <w:sz w:val="28"/>
          <w:szCs w:val="28"/>
          <w:u w:val="single"/>
        </w:rPr>
        <w:t> %</w:t>
      </w:r>
      <w:r w:rsidRPr="001F63DA">
        <w:rPr>
          <w:sz w:val="28"/>
          <w:szCs w:val="28"/>
        </w:rPr>
        <w:t xml:space="preserve"> (в объёме налоговых и неналоговых доходов – 5</w:t>
      </w:r>
      <w:r w:rsidR="000626DA" w:rsidRPr="001F63DA">
        <w:rPr>
          <w:sz w:val="28"/>
          <w:szCs w:val="28"/>
        </w:rPr>
        <w:t>2,6</w:t>
      </w:r>
      <w:r w:rsidRPr="001F63DA">
        <w:rPr>
          <w:sz w:val="28"/>
          <w:szCs w:val="28"/>
        </w:rPr>
        <w:t> %). Увеличение по данному виду доходов составило в целом</w:t>
      </w:r>
      <w:r w:rsidR="000626DA" w:rsidRPr="001F63DA">
        <w:rPr>
          <w:sz w:val="28"/>
          <w:szCs w:val="28"/>
        </w:rPr>
        <w:t xml:space="preserve"> на</w:t>
      </w:r>
      <w:r w:rsidRPr="001F63DA">
        <w:rPr>
          <w:sz w:val="28"/>
          <w:szCs w:val="28"/>
        </w:rPr>
        <w:t xml:space="preserve"> </w:t>
      </w:r>
      <w:r w:rsidR="000626DA" w:rsidRPr="001F63DA">
        <w:rPr>
          <w:sz w:val="28"/>
          <w:szCs w:val="28"/>
        </w:rPr>
        <w:t xml:space="preserve">1 019 359,0 </w:t>
      </w:r>
      <w:r w:rsidRPr="001F63DA">
        <w:rPr>
          <w:sz w:val="28"/>
          <w:szCs w:val="28"/>
        </w:rPr>
        <w:t>тыс. рублей</w:t>
      </w:r>
      <w:r w:rsidR="000626DA" w:rsidRPr="001F63DA">
        <w:rPr>
          <w:sz w:val="28"/>
          <w:szCs w:val="28"/>
        </w:rPr>
        <w:t xml:space="preserve">, или на </w:t>
      </w:r>
      <w:r w:rsidR="00C526DA" w:rsidRPr="001F63DA">
        <w:rPr>
          <w:sz w:val="28"/>
          <w:szCs w:val="28"/>
        </w:rPr>
        <w:t>8,3 %</w:t>
      </w:r>
      <w:r w:rsidR="000626DA" w:rsidRPr="001F63DA">
        <w:rPr>
          <w:sz w:val="28"/>
          <w:szCs w:val="28"/>
        </w:rPr>
        <w:t xml:space="preserve">. </w:t>
      </w:r>
    </w:p>
    <w:p w:rsidR="000626DA" w:rsidRPr="001F63DA" w:rsidRDefault="000626DA" w:rsidP="00803075">
      <w:pPr>
        <w:ind w:firstLine="709"/>
        <w:jc w:val="both"/>
        <w:rPr>
          <w:sz w:val="28"/>
          <w:szCs w:val="28"/>
        </w:rPr>
      </w:pPr>
      <w:r w:rsidRPr="001F63DA">
        <w:rPr>
          <w:sz w:val="28"/>
          <w:szCs w:val="28"/>
        </w:rPr>
        <w:t xml:space="preserve">Налог на доходы физических лиц, по-прежнему, имеет наибольший удельный вес в структуре поступивших налоговых платежей 67,6 %, </w:t>
      </w:r>
      <w:r w:rsidR="00022172" w:rsidRPr="001F63DA">
        <w:rPr>
          <w:sz w:val="28"/>
          <w:szCs w:val="28"/>
        </w:rPr>
        <w:t>но его доля,</w:t>
      </w:r>
      <w:r w:rsidR="00803075" w:rsidRPr="001F63DA">
        <w:rPr>
          <w:sz w:val="28"/>
          <w:szCs w:val="28"/>
        </w:rPr>
        <w:t xml:space="preserve"> </w:t>
      </w:r>
      <w:r w:rsidRPr="001F63DA">
        <w:rPr>
          <w:sz w:val="28"/>
          <w:szCs w:val="28"/>
        </w:rPr>
        <w:t>не смотря на рост поступлений, снизилась на 3,1 процентных пункта.</w:t>
      </w:r>
    </w:p>
    <w:p w:rsidR="00C526DA" w:rsidRPr="001F63DA" w:rsidRDefault="00C526DA" w:rsidP="00803075">
      <w:pPr>
        <w:ind w:firstLine="709"/>
        <w:jc w:val="both"/>
        <w:rPr>
          <w:sz w:val="28"/>
          <w:szCs w:val="28"/>
        </w:rPr>
      </w:pPr>
      <w:r w:rsidRPr="001F63DA">
        <w:rPr>
          <w:sz w:val="28"/>
          <w:szCs w:val="28"/>
        </w:rPr>
        <w:t>Темп роста налог</w:t>
      </w:r>
      <w:r w:rsidR="00A83BE4" w:rsidRPr="001F63DA">
        <w:rPr>
          <w:sz w:val="28"/>
          <w:szCs w:val="28"/>
        </w:rPr>
        <w:t>а</w:t>
      </w:r>
      <w:r w:rsidRPr="001F63DA">
        <w:rPr>
          <w:sz w:val="28"/>
          <w:szCs w:val="28"/>
        </w:rPr>
        <w:t xml:space="preserve"> на доходы физических лиц во </w:t>
      </w:r>
      <w:r w:rsidR="00803075" w:rsidRPr="001F63DA">
        <w:rPr>
          <w:sz w:val="28"/>
          <w:szCs w:val="28"/>
        </w:rPr>
        <w:t xml:space="preserve">все уровни бюджета в отчетном </w:t>
      </w:r>
      <w:r w:rsidRPr="001F63DA">
        <w:rPr>
          <w:sz w:val="28"/>
          <w:szCs w:val="28"/>
        </w:rPr>
        <w:t>году немного снизился и прирост в 2019 году составил 8,3 %, в 2018 году – 9,5 %.</w:t>
      </w:r>
    </w:p>
    <w:p w:rsidR="00C526DA" w:rsidRPr="001F63DA" w:rsidRDefault="00A3566E" w:rsidP="008A43A3">
      <w:pPr>
        <w:ind w:firstLine="709"/>
        <w:jc w:val="both"/>
        <w:rPr>
          <w:sz w:val="28"/>
          <w:szCs w:val="28"/>
        </w:rPr>
      </w:pPr>
      <w:r w:rsidRPr="001F63DA">
        <w:rPr>
          <w:sz w:val="28"/>
          <w:szCs w:val="28"/>
        </w:rPr>
        <w:lastRenderedPageBreak/>
        <w:t>В</w:t>
      </w:r>
      <w:r w:rsidR="008A43A3" w:rsidRPr="001F63DA">
        <w:rPr>
          <w:sz w:val="28"/>
          <w:szCs w:val="28"/>
        </w:rPr>
        <w:t xml:space="preserve">торым по значимости источником налоговых доходов бюджета города является </w:t>
      </w:r>
      <w:r w:rsidR="008A43A3" w:rsidRPr="001F63DA">
        <w:rPr>
          <w:b/>
          <w:sz w:val="28"/>
          <w:szCs w:val="28"/>
        </w:rPr>
        <w:t>земельный налог,</w:t>
      </w:r>
      <w:r w:rsidR="008A43A3" w:rsidRPr="001F63DA">
        <w:rPr>
          <w:sz w:val="28"/>
          <w:szCs w:val="28"/>
        </w:rPr>
        <w:t xml:space="preserve"> его поступление составило</w:t>
      </w:r>
      <w:r w:rsidR="00C526DA" w:rsidRPr="001F63DA">
        <w:rPr>
          <w:sz w:val="28"/>
          <w:szCs w:val="28"/>
        </w:rPr>
        <w:t xml:space="preserve"> 100,4 % к уточненному плановому показателю, что в абсолютном выражении – 2 844 394,5 тыс. рублей.</w:t>
      </w:r>
      <w:r w:rsidR="00C526DA" w:rsidRPr="001F63DA">
        <w:rPr>
          <w:sz w:val="23"/>
          <w:szCs w:val="23"/>
        </w:rPr>
        <w:t xml:space="preserve"> </w:t>
      </w:r>
      <w:r w:rsidR="00C526DA" w:rsidRPr="001F63DA">
        <w:rPr>
          <w:sz w:val="28"/>
          <w:szCs w:val="28"/>
        </w:rPr>
        <w:t xml:space="preserve">В течение отчетного периода </w:t>
      </w:r>
      <w:r w:rsidR="007441D5" w:rsidRPr="001F63DA">
        <w:rPr>
          <w:sz w:val="28"/>
          <w:szCs w:val="28"/>
        </w:rPr>
        <w:t xml:space="preserve">его </w:t>
      </w:r>
      <w:r w:rsidR="00C526DA" w:rsidRPr="001F63DA">
        <w:rPr>
          <w:sz w:val="28"/>
          <w:szCs w:val="28"/>
        </w:rPr>
        <w:t>плановые назначения сокращены на 118 537,1 тыс. рублей, или на 4,0 %.</w:t>
      </w:r>
    </w:p>
    <w:p w:rsidR="008A43A3" w:rsidRPr="001F63DA" w:rsidRDefault="00C526DA" w:rsidP="008A43A3">
      <w:pPr>
        <w:ind w:firstLine="709"/>
        <w:jc w:val="both"/>
        <w:rPr>
          <w:sz w:val="28"/>
          <w:szCs w:val="28"/>
        </w:rPr>
      </w:pPr>
      <w:r w:rsidRPr="001F63DA">
        <w:rPr>
          <w:sz w:val="28"/>
          <w:szCs w:val="28"/>
          <w:u w:val="single"/>
        </w:rPr>
        <w:t xml:space="preserve">Доля земельного налога </w:t>
      </w:r>
      <w:r w:rsidR="008A43A3" w:rsidRPr="001F63DA">
        <w:rPr>
          <w:sz w:val="28"/>
          <w:szCs w:val="28"/>
          <w:u w:val="single"/>
        </w:rPr>
        <w:t xml:space="preserve">в структуре общих доходов составила </w:t>
      </w:r>
      <w:r w:rsidR="00625CDA" w:rsidRPr="001F63DA">
        <w:rPr>
          <w:sz w:val="28"/>
          <w:szCs w:val="28"/>
          <w:u w:val="single"/>
        </w:rPr>
        <w:t>5,9</w:t>
      </w:r>
      <w:r w:rsidR="008A43A3" w:rsidRPr="001F63DA">
        <w:rPr>
          <w:sz w:val="28"/>
          <w:szCs w:val="28"/>
          <w:u w:val="single"/>
        </w:rPr>
        <w:t> %</w:t>
      </w:r>
      <w:r w:rsidRPr="001F63DA">
        <w:rPr>
          <w:sz w:val="28"/>
          <w:szCs w:val="28"/>
          <w:u w:val="single"/>
        </w:rPr>
        <w:t>, а в</w:t>
      </w:r>
      <w:r w:rsidR="008A43A3" w:rsidRPr="001F63DA">
        <w:rPr>
          <w:sz w:val="28"/>
          <w:szCs w:val="28"/>
        </w:rPr>
        <w:t xml:space="preserve"> объеме налоговых и неналоговых доходов – 1</w:t>
      </w:r>
      <w:r w:rsidR="00625CDA" w:rsidRPr="001F63DA">
        <w:rPr>
          <w:sz w:val="28"/>
          <w:szCs w:val="28"/>
        </w:rPr>
        <w:t>1</w:t>
      </w:r>
      <w:r w:rsidR="008A43A3" w:rsidRPr="001F63DA">
        <w:rPr>
          <w:sz w:val="28"/>
          <w:szCs w:val="28"/>
        </w:rPr>
        <w:t>,</w:t>
      </w:r>
      <w:r w:rsidR="00625CDA" w:rsidRPr="001F63DA">
        <w:rPr>
          <w:sz w:val="28"/>
          <w:szCs w:val="28"/>
        </w:rPr>
        <w:t>2</w:t>
      </w:r>
      <w:r w:rsidR="008A43A3" w:rsidRPr="001F63DA">
        <w:rPr>
          <w:sz w:val="28"/>
          <w:szCs w:val="28"/>
        </w:rPr>
        <w:t> %.</w:t>
      </w:r>
    </w:p>
    <w:p w:rsidR="008A43A3" w:rsidRPr="001F63DA" w:rsidRDefault="008A43A3" w:rsidP="008A43A3">
      <w:pPr>
        <w:ind w:firstLine="709"/>
        <w:jc w:val="both"/>
        <w:rPr>
          <w:sz w:val="28"/>
          <w:szCs w:val="28"/>
        </w:rPr>
      </w:pPr>
      <w:r w:rsidRPr="001F63DA">
        <w:rPr>
          <w:sz w:val="28"/>
          <w:szCs w:val="28"/>
        </w:rPr>
        <w:t xml:space="preserve">Следующими по значимости источниками налоговых доходов бюджета города являются </w:t>
      </w:r>
      <w:r w:rsidRPr="001F63DA">
        <w:rPr>
          <w:b/>
          <w:sz w:val="28"/>
          <w:szCs w:val="28"/>
        </w:rPr>
        <w:t>налоги на совокупный доход</w:t>
      </w:r>
      <w:r w:rsidRPr="001F63DA">
        <w:rPr>
          <w:sz w:val="28"/>
          <w:szCs w:val="28"/>
        </w:rPr>
        <w:t>, их поступление составило в 201</w:t>
      </w:r>
      <w:r w:rsidR="00363721" w:rsidRPr="001F63DA">
        <w:rPr>
          <w:sz w:val="28"/>
          <w:szCs w:val="28"/>
        </w:rPr>
        <w:t>9</w:t>
      </w:r>
      <w:r w:rsidRPr="001F63DA">
        <w:rPr>
          <w:sz w:val="28"/>
          <w:szCs w:val="28"/>
        </w:rPr>
        <w:t xml:space="preserve"> году </w:t>
      </w:r>
      <w:r w:rsidR="00363721" w:rsidRPr="001F63DA">
        <w:rPr>
          <w:b/>
          <w:sz w:val="28"/>
          <w:szCs w:val="28"/>
        </w:rPr>
        <w:t>2 380 000,9</w:t>
      </w:r>
      <w:r w:rsidR="00363721" w:rsidRPr="001F63DA">
        <w:rPr>
          <w:sz w:val="28"/>
          <w:szCs w:val="28"/>
        </w:rPr>
        <w:t xml:space="preserve"> </w:t>
      </w:r>
      <w:r w:rsidRPr="001F63DA">
        <w:rPr>
          <w:sz w:val="28"/>
          <w:szCs w:val="28"/>
        </w:rPr>
        <w:t>тыс. рублей</w:t>
      </w:r>
      <w:r w:rsidR="00363721" w:rsidRPr="001F63DA">
        <w:rPr>
          <w:sz w:val="28"/>
          <w:szCs w:val="28"/>
        </w:rPr>
        <w:t>, а исполнение по утвержденному плану 96,3</w:t>
      </w:r>
      <w:r w:rsidR="007856DC" w:rsidRPr="001F63DA">
        <w:rPr>
          <w:sz w:val="28"/>
          <w:szCs w:val="28"/>
        </w:rPr>
        <w:t> %</w:t>
      </w:r>
      <w:r w:rsidR="00363721" w:rsidRPr="001F63DA">
        <w:rPr>
          <w:sz w:val="28"/>
          <w:szCs w:val="28"/>
        </w:rPr>
        <w:t>.</w:t>
      </w:r>
      <w:r w:rsidR="007856DC" w:rsidRPr="001F63DA">
        <w:rPr>
          <w:sz w:val="28"/>
          <w:szCs w:val="28"/>
        </w:rPr>
        <w:t xml:space="preserve"> </w:t>
      </w:r>
      <w:r w:rsidR="007856DC" w:rsidRPr="001F63DA">
        <w:rPr>
          <w:sz w:val="28"/>
          <w:szCs w:val="28"/>
          <w:u w:val="single"/>
        </w:rPr>
        <w:t>В</w:t>
      </w:r>
      <w:r w:rsidRPr="001F63DA">
        <w:rPr>
          <w:sz w:val="28"/>
          <w:szCs w:val="28"/>
          <w:u w:val="single"/>
        </w:rPr>
        <w:t xml:space="preserve"> структуре общих доходов их доля </w:t>
      </w:r>
      <w:r w:rsidR="00363721" w:rsidRPr="001F63DA">
        <w:rPr>
          <w:sz w:val="28"/>
          <w:szCs w:val="28"/>
          <w:u w:val="single"/>
        </w:rPr>
        <w:t>4,9</w:t>
      </w:r>
      <w:r w:rsidRPr="001F63DA">
        <w:rPr>
          <w:sz w:val="28"/>
          <w:szCs w:val="28"/>
          <w:u w:val="single"/>
        </w:rPr>
        <w:t> %</w:t>
      </w:r>
      <w:r w:rsidRPr="001F63DA">
        <w:rPr>
          <w:sz w:val="28"/>
          <w:szCs w:val="28"/>
        </w:rPr>
        <w:t xml:space="preserve"> (в объеме налоговых и неналоговых доходов – </w:t>
      </w:r>
      <w:r w:rsidR="00363721" w:rsidRPr="001F63DA">
        <w:rPr>
          <w:sz w:val="28"/>
          <w:szCs w:val="28"/>
        </w:rPr>
        <w:t>12,0</w:t>
      </w:r>
      <w:r w:rsidRPr="001F63DA">
        <w:rPr>
          <w:sz w:val="28"/>
          <w:szCs w:val="28"/>
        </w:rPr>
        <w:t> %).</w:t>
      </w:r>
    </w:p>
    <w:p w:rsidR="00363721" w:rsidRPr="001F63DA" w:rsidRDefault="00363721" w:rsidP="008A43A3">
      <w:pPr>
        <w:ind w:firstLine="709"/>
        <w:jc w:val="both"/>
        <w:rPr>
          <w:sz w:val="28"/>
          <w:szCs w:val="28"/>
        </w:rPr>
      </w:pPr>
    </w:p>
    <w:p w:rsidR="008A43A3" w:rsidRPr="001F63DA" w:rsidRDefault="008A43A3" w:rsidP="008A43A3">
      <w:pPr>
        <w:ind w:firstLine="709"/>
        <w:jc w:val="both"/>
        <w:rPr>
          <w:sz w:val="28"/>
          <w:szCs w:val="28"/>
        </w:rPr>
      </w:pPr>
      <w:proofErr w:type="gramStart"/>
      <w:r w:rsidRPr="001F63DA">
        <w:rPr>
          <w:b/>
          <w:sz w:val="28"/>
          <w:szCs w:val="28"/>
        </w:rPr>
        <w:t>Неналоговые доходы</w:t>
      </w:r>
      <w:r w:rsidRPr="001F63DA">
        <w:rPr>
          <w:sz w:val="28"/>
          <w:szCs w:val="28"/>
        </w:rPr>
        <w:t xml:space="preserve"> в бюджет города в 201</w:t>
      </w:r>
      <w:r w:rsidR="007856DC" w:rsidRPr="001F63DA">
        <w:rPr>
          <w:sz w:val="28"/>
          <w:szCs w:val="28"/>
        </w:rPr>
        <w:t>9</w:t>
      </w:r>
      <w:r w:rsidRPr="001F63DA">
        <w:rPr>
          <w:sz w:val="28"/>
          <w:szCs w:val="28"/>
        </w:rPr>
        <w:t xml:space="preserve"> году поступили в объеме </w:t>
      </w:r>
      <w:r w:rsidR="007856DC" w:rsidRPr="001F63DA">
        <w:rPr>
          <w:b/>
          <w:bCs/>
          <w:sz w:val="28"/>
          <w:szCs w:val="28"/>
        </w:rPr>
        <w:t>5 623 141,</w:t>
      </w:r>
      <w:r w:rsidR="00D4623E" w:rsidRPr="001F63DA">
        <w:rPr>
          <w:b/>
          <w:bCs/>
          <w:sz w:val="28"/>
          <w:szCs w:val="28"/>
        </w:rPr>
        <w:t>1</w:t>
      </w:r>
      <w:r w:rsidR="007856DC" w:rsidRPr="001F63DA">
        <w:rPr>
          <w:b/>
          <w:bCs/>
          <w:sz w:val="28"/>
          <w:szCs w:val="28"/>
        </w:rPr>
        <w:t xml:space="preserve"> </w:t>
      </w:r>
      <w:r w:rsidRPr="001F63DA">
        <w:rPr>
          <w:bCs/>
          <w:sz w:val="28"/>
          <w:szCs w:val="28"/>
        </w:rPr>
        <w:t>тыс. рублей</w:t>
      </w:r>
      <w:r w:rsidRPr="001F63DA">
        <w:rPr>
          <w:sz w:val="28"/>
          <w:szCs w:val="28"/>
        </w:rPr>
        <w:t xml:space="preserve">, или </w:t>
      </w:r>
      <w:r w:rsidRPr="001F63DA">
        <w:rPr>
          <w:b/>
          <w:sz w:val="28"/>
          <w:szCs w:val="28"/>
        </w:rPr>
        <w:t>9</w:t>
      </w:r>
      <w:r w:rsidR="007856DC" w:rsidRPr="001F63DA">
        <w:rPr>
          <w:b/>
          <w:sz w:val="28"/>
          <w:szCs w:val="28"/>
        </w:rPr>
        <w:t>9</w:t>
      </w:r>
      <w:r w:rsidRPr="001F63DA">
        <w:rPr>
          <w:b/>
          <w:sz w:val="28"/>
          <w:szCs w:val="28"/>
        </w:rPr>
        <w:t>,</w:t>
      </w:r>
      <w:r w:rsidR="007856DC" w:rsidRPr="001F63DA">
        <w:rPr>
          <w:b/>
          <w:sz w:val="28"/>
          <w:szCs w:val="28"/>
        </w:rPr>
        <w:t>7</w:t>
      </w:r>
      <w:r w:rsidRPr="001F63DA">
        <w:rPr>
          <w:b/>
          <w:sz w:val="28"/>
          <w:szCs w:val="28"/>
        </w:rPr>
        <w:t> %</w:t>
      </w:r>
      <w:r w:rsidRPr="001F63DA">
        <w:rPr>
          <w:sz w:val="28"/>
          <w:szCs w:val="28"/>
        </w:rPr>
        <w:t xml:space="preserve"> от утвержденных бюджетных назначений, (</w:t>
      </w:r>
      <w:r w:rsidR="007856DC" w:rsidRPr="001F63DA">
        <w:rPr>
          <w:sz w:val="28"/>
          <w:szCs w:val="28"/>
        </w:rPr>
        <w:t xml:space="preserve">в 2018 году – 5 413 113,2 тыс. рублей, или 91,5 %,  </w:t>
      </w:r>
      <w:r w:rsidRPr="001F63DA">
        <w:rPr>
          <w:sz w:val="28"/>
          <w:szCs w:val="28"/>
        </w:rPr>
        <w:t xml:space="preserve">в 2017 году – </w:t>
      </w:r>
      <w:r w:rsidRPr="001F63DA">
        <w:rPr>
          <w:bCs/>
          <w:sz w:val="28"/>
          <w:szCs w:val="28"/>
        </w:rPr>
        <w:t>5 148 975,3 тыс. рублей</w:t>
      </w:r>
      <w:r w:rsidRPr="001F63DA">
        <w:rPr>
          <w:sz w:val="28"/>
          <w:szCs w:val="28"/>
        </w:rPr>
        <w:t xml:space="preserve">, или 85,4 %, в 2016 году – </w:t>
      </w:r>
      <w:r w:rsidRPr="001F63DA">
        <w:rPr>
          <w:bCs/>
          <w:sz w:val="28"/>
          <w:szCs w:val="28"/>
        </w:rPr>
        <w:t xml:space="preserve">5 038 545,6 </w:t>
      </w:r>
      <w:r w:rsidRPr="001F63DA">
        <w:rPr>
          <w:sz w:val="28"/>
          <w:szCs w:val="28"/>
        </w:rPr>
        <w:t>тыс. рублей, или 79,</w:t>
      </w:r>
      <w:r w:rsidR="007856DC" w:rsidRPr="001F63DA">
        <w:rPr>
          <w:sz w:val="28"/>
          <w:szCs w:val="28"/>
        </w:rPr>
        <w:t>7 %</w:t>
      </w:r>
      <w:r w:rsidRPr="001F63DA">
        <w:rPr>
          <w:sz w:val="28"/>
          <w:szCs w:val="28"/>
        </w:rPr>
        <w:t xml:space="preserve">). </w:t>
      </w:r>
      <w:proofErr w:type="gramEnd"/>
    </w:p>
    <w:p w:rsidR="007856DC" w:rsidRPr="001F63DA" w:rsidRDefault="008A43A3" w:rsidP="007856DC">
      <w:pPr>
        <w:ind w:firstLine="709"/>
        <w:jc w:val="both"/>
        <w:rPr>
          <w:sz w:val="28"/>
          <w:szCs w:val="28"/>
        </w:rPr>
      </w:pPr>
      <w:r w:rsidRPr="001F63DA">
        <w:rPr>
          <w:sz w:val="28"/>
          <w:szCs w:val="28"/>
        </w:rPr>
        <w:t xml:space="preserve">За последние </w:t>
      </w:r>
      <w:r w:rsidR="007856DC" w:rsidRPr="001F63DA">
        <w:rPr>
          <w:sz w:val="28"/>
          <w:szCs w:val="28"/>
        </w:rPr>
        <w:t>три</w:t>
      </w:r>
      <w:r w:rsidRPr="001F63DA">
        <w:rPr>
          <w:sz w:val="28"/>
          <w:szCs w:val="28"/>
        </w:rPr>
        <w:t xml:space="preserve"> года (2017-201</w:t>
      </w:r>
      <w:r w:rsidR="007856DC" w:rsidRPr="001F63DA">
        <w:rPr>
          <w:sz w:val="28"/>
          <w:szCs w:val="28"/>
        </w:rPr>
        <w:t>9</w:t>
      </w:r>
      <w:r w:rsidRPr="001F63DA">
        <w:rPr>
          <w:sz w:val="28"/>
          <w:szCs w:val="28"/>
        </w:rPr>
        <w:t>) наблюдается рост поступления неналоговых доходов</w:t>
      </w:r>
      <w:r w:rsidR="00D4623E" w:rsidRPr="001F63DA">
        <w:rPr>
          <w:sz w:val="28"/>
          <w:szCs w:val="28"/>
        </w:rPr>
        <w:t xml:space="preserve">. </w:t>
      </w:r>
      <w:proofErr w:type="gramStart"/>
      <w:r w:rsidR="00D4623E" w:rsidRPr="001F63DA">
        <w:rPr>
          <w:sz w:val="28"/>
          <w:szCs w:val="28"/>
        </w:rPr>
        <w:t>Т</w:t>
      </w:r>
      <w:r w:rsidR="007856DC" w:rsidRPr="001F63DA">
        <w:rPr>
          <w:sz w:val="28"/>
          <w:szCs w:val="28"/>
        </w:rPr>
        <w:t>ак в 2019 году поступления неналоговых доходов</w:t>
      </w:r>
      <w:r w:rsidR="00D4623E" w:rsidRPr="001F63DA">
        <w:rPr>
          <w:sz w:val="28"/>
          <w:szCs w:val="28"/>
        </w:rPr>
        <w:t>,</w:t>
      </w:r>
      <w:r w:rsidR="007856DC" w:rsidRPr="001F63DA">
        <w:rPr>
          <w:sz w:val="28"/>
          <w:szCs w:val="28"/>
        </w:rPr>
        <w:t xml:space="preserve"> по сравнению с 2018 годом</w:t>
      </w:r>
      <w:r w:rsidR="00D4623E" w:rsidRPr="001F63DA">
        <w:rPr>
          <w:sz w:val="28"/>
          <w:szCs w:val="28"/>
        </w:rPr>
        <w:t>,</w:t>
      </w:r>
      <w:r w:rsidR="007856DC" w:rsidRPr="001F63DA">
        <w:rPr>
          <w:sz w:val="28"/>
          <w:szCs w:val="28"/>
        </w:rPr>
        <w:t xml:space="preserve"> увеличил</w:t>
      </w:r>
      <w:r w:rsidR="00D4623E" w:rsidRPr="001F63DA">
        <w:rPr>
          <w:sz w:val="28"/>
          <w:szCs w:val="28"/>
        </w:rPr>
        <w:t>ись</w:t>
      </w:r>
      <w:r w:rsidR="007856DC" w:rsidRPr="001F63DA">
        <w:rPr>
          <w:sz w:val="28"/>
          <w:szCs w:val="28"/>
        </w:rPr>
        <w:t xml:space="preserve"> на 210 02</w:t>
      </w:r>
      <w:r w:rsidR="00D4623E" w:rsidRPr="001F63DA">
        <w:rPr>
          <w:sz w:val="28"/>
          <w:szCs w:val="28"/>
        </w:rPr>
        <w:t>7</w:t>
      </w:r>
      <w:r w:rsidR="007856DC" w:rsidRPr="001F63DA">
        <w:rPr>
          <w:sz w:val="28"/>
          <w:szCs w:val="28"/>
        </w:rPr>
        <w:t>,</w:t>
      </w:r>
      <w:r w:rsidR="00D4623E" w:rsidRPr="001F63DA">
        <w:rPr>
          <w:sz w:val="28"/>
          <w:szCs w:val="28"/>
        </w:rPr>
        <w:t>9</w:t>
      </w:r>
      <w:r w:rsidR="007856DC" w:rsidRPr="001F63DA">
        <w:rPr>
          <w:sz w:val="28"/>
          <w:szCs w:val="28"/>
        </w:rPr>
        <w:t xml:space="preserve"> тыс. рублей, что в относительном выражении составляет 3,9 %. Источником роста объема неналоговых доходов явилось увеличение суммы доходов от штрафов, санкций, возмещения ущерба – на 231 702,8 тыс. рублей, или на 56,4 %, от оказания платных услуг (работ) и компенсации затрат государства – на 104 470,4 тыс. рублей</w:t>
      </w:r>
      <w:proofErr w:type="gramEnd"/>
      <w:r w:rsidR="007856DC" w:rsidRPr="001F63DA">
        <w:rPr>
          <w:sz w:val="28"/>
          <w:szCs w:val="28"/>
        </w:rPr>
        <w:t>, или на 8,7 %</w:t>
      </w:r>
      <w:r w:rsidR="00D4623E" w:rsidRPr="001F63DA">
        <w:rPr>
          <w:sz w:val="28"/>
          <w:szCs w:val="28"/>
        </w:rPr>
        <w:t>,</w:t>
      </w:r>
      <w:r w:rsidR="007856DC" w:rsidRPr="001F63DA">
        <w:rPr>
          <w:sz w:val="28"/>
          <w:szCs w:val="28"/>
        </w:rPr>
        <w:t xml:space="preserve"> и от продажи материальных и нематериальных активов – на 26 148,</w:t>
      </w:r>
      <w:r w:rsidR="005108BF" w:rsidRPr="001F63DA">
        <w:rPr>
          <w:sz w:val="28"/>
          <w:szCs w:val="28"/>
        </w:rPr>
        <w:t>1</w:t>
      </w:r>
      <w:r w:rsidR="007856DC" w:rsidRPr="001F63DA">
        <w:rPr>
          <w:sz w:val="28"/>
          <w:szCs w:val="28"/>
        </w:rPr>
        <w:t xml:space="preserve"> тыс. рублей, или на 3,6 %.</w:t>
      </w:r>
    </w:p>
    <w:p w:rsidR="00797B6D" w:rsidRPr="001F63DA" w:rsidRDefault="00797B6D" w:rsidP="00797B6D">
      <w:pPr>
        <w:ind w:firstLine="709"/>
        <w:jc w:val="both"/>
        <w:rPr>
          <w:sz w:val="28"/>
          <w:szCs w:val="28"/>
        </w:rPr>
      </w:pPr>
      <w:r w:rsidRPr="001F63DA">
        <w:rPr>
          <w:sz w:val="28"/>
          <w:szCs w:val="28"/>
        </w:rPr>
        <w:t xml:space="preserve">Отмечается снижение доходов от использования имущества, находящегося в государственной и муниципальной собственности – на 80 971,1 тыс. рублей, или на 2,9 %, прочих неналоговых доходов – на 57 088,2 тыс. рублей, или на 22,2 %, и платежей при пользовании природными ресурсами – на 14 234,1 тыс. рублей, или </w:t>
      </w:r>
      <w:proofErr w:type="gramStart"/>
      <w:r w:rsidRPr="001F63DA">
        <w:rPr>
          <w:sz w:val="28"/>
          <w:szCs w:val="28"/>
        </w:rPr>
        <w:t>на</w:t>
      </w:r>
      <w:proofErr w:type="gramEnd"/>
      <w:r w:rsidRPr="001F63DA">
        <w:rPr>
          <w:sz w:val="28"/>
          <w:szCs w:val="28"/>
        </w:rPr>
        <w:t xml:space="preserve"> 56,7 %.</w:t>
      </w:r>
    </w:p>
    <w:p w:rsidR="008A43A3" w:rsidRPr="001F63DA" w:rsidRDefault="008A43A3" w:rsidP="008A43A3">
      <w:pPr>
        <w:ind w:firstLine="709"/>
        <w:jc w:val="both"/>
        <w:rPr>
          <w:sz w:val="28"/>
          <w:szCs w:val="28"/>
        </w:rPr>
      </w:pPr>
      <w:r w:rsidRPr="001F63DA">
        <w:rPr>
          <w:sz w:val="28"/>
          <w:szCs w:val="28"/>
        </w:rPr>
        <w:t>Доля неналоговых доходов в структуре доходов бюджета города за</w:t>
      </w:r>
      <w:r w:rsidR="00797B6D" w:rsidRPr="001F63DA">
        <w:rPr>
          <w:sz w:val="28"/>
          <w:szCs w:val="28"/>
        </w:rPr>
        <w:t xml:space="preserve"> 2019 год составляет 11,6 %, что ниже 2018 года на 1,5 процентных пункта, (в</w:t>
      </w:r>
      <w:r w:rsidRPr="001F63DA">
        <w:rPr>
          <w:sz w:val="28"/>
          <w:szCs w:val="28"/>
        </w:rPr>
        <w:t xml:space="preserve"> 2018 год</w:t>
      </w:r>
      <w:r w:rsidR="00797B6D" w:rsidRPr="001F63DA">
        <w:rPr>
          <w:sz w:val="28"/>
          <w:szCs w:val="28"/>
        </w:rPr>
        <w:t>у</w:t>
      </w:r>
      <w:r w:rsidRPr="001F63DA">
        <w:rPr>
          <w:sz w:val="28"/>
          <w:szCs w:val="28"/>
        </w:rPr>
        <w:t xml:space="preserve"> </w:t>
      </w:r>
      <w:r w:rsidR="00797B6D" w:rsidRPr="001F63DA">
        <w:rPr>
          <w:sz w:val="28"/>
          <w:szCs w:val="28"/>
        </w:rPr>
        <w:t xml:space="preserve">составила </w:t>
      </w:r>
      <w:r w:rsidRPr="001F63DA">
        <w:rPr>
          <w:sz w:val="28"/>
          <w:szCs w:val="28"/>
        </w:rPr>
        <w:t xml:space="preserve">13,1 %, в 2017 году </w:t>
      </w:r>
      <w:r w:rsidR="00797B6D" w:rsidRPr="001F63DA">
        <w:rPr>
          <w:sz w:val="28"/>
          <w:szCs w:val="28"/>
        </w:rPr>
        <w:t xml:space="preserve">– </w:t>
      </w:r>
      <w:r w:rsidRPr="001F63DA">
        <w:rPr>
          <w:sz w:val="28"/>
          <w:szCs w:val="28"/>
        </w:rPr>
        <w:t>14,0 %, в 2016 году</w:t>
      </w:r>
      <w:r w:rsidR="00797B6D" w:rsidRPr="001F63DA">
        <w:rPr>
          <w:sz w:val="28"/>
          <w:szCs w:val="28"/>
        </w:rPr>
        <w:t xml:space="preserve"> – 14,5 %, в 2015 году – 17,2 %</w:t>
      </w:r>
      <w:r w:rsidRPr="001F63DA">
        <w:rPr>
          <w:sz w:val="28"/>
          <w:szCs w:val="28"/>
        </w:rPr>
        <w:t>).</w:t>
      </w:r>
    </w:p>
    <w:p w:rsidR="00FF5E64" w:rsidRPr="001F63DA" w:rsidRDefault="008A43A3" w:rsidP="007856DC">
      <w:pPr>
        <w:ind w:firstLine="709"/>
        <w:jc w:val="both"/>
        <w:rPr>
          <w:sz w:val="28"/>
          <w:szCs w:val="28"/>
          <w:u w:val="single"/>
        </w:rPr>
      </w:pPr>
      <w:r w:rsidRPr="001F63DA">
        <w:rPr>
          <w:sz w:val="28"/>
          <w:szCs w:val="28"/>
        </w:rPr>
        <w:t>В отчетном периоде, по сравнению с 201</w:t>
      </w:r>
      <w:r w:rsidR="007856DC" w:rsidRPr="001F63DA">
        <w:rPr>
          <w:sz w:val="28"/>
          <w:szCs w:val="28"/>
        </w:rPr>
        <w:t>8</w:t>
      </w:r>
      <w:r w:rsidRPr="001F63DA">
        <w:rPr>
          <w:sz w:val="28"/>
          <w:szCs w:val="28"/>
        </w:rPr>
        <w:t xml:space="preserve"> годом, структура неналоговых доходов существенно не изменилась</w:t>
      </w:r>
      <w:r w:rsidR="00797B6D" w:rsidRPr="001F63DA">
        <w:rPr>
          <w:sz w:val="28"/>
          <w:szCs w:val="28"/>
        </w:rPr>
        <w:t>. По</w:t>
      </w:r>
      <w:r w:rsidR="000C00FE" w:rsidRPr="001F63DA">
        <w:rPr>
          <w:sz w:val="28"/>
          <w:szCs w:val="28"/>
        </w:rPr>
        <w:t>-</w:t>
      </w:r>
      <w:r w:rsidRPr="001F63DA">
        <w:rPr>
          <w:sz w:val="28"/>
          <w:szCs w:val="28"/>
        </w:rPr>
        <w:t xml:space="preserve">прежнему, основную долю </w:t>
      </w:r>
      <w:proofErr w:type="spellStart"/>
      <w:r w:rsidRPr="001F63DA">
        <w:rPr>
          <w:sz w:val="28"/>
          <w:szCs w:val="28"/>
        </w:rPr>
        <w:t>бюджетообразующих</w:t>
      </w:r>
      <w:proofErr w:type="spellEnd"/>
      <w:r w:rsidRPr="001F63DA">
        <w:rPr>
          <w:sz w:val="28"/>
          <w:szCs w:val="28"/>
        </w:rPr>
        <w:t xml:space="preserve"> источников неналоговых доходов составляют </w:t>
      </w:r>
      <w:r w:rsidRPr="001F63DA">
        <w:rPr>
          <w:b/>
          <w:sz w:val="28"/>
          <w:szCs w:val="28"/>
        </w:rPr>
        <w:t>доходы от использования имущества, находящегося в государственной и муниципальной собственности</w:t>
      </w:r>
      <w:r w:rsidRPr="001F63DA">
        <w:rPr>
          <w:sz w:val="28"/>
          <w:szCs w:val="28"/>
        </w:rPr>
        <w:t xml:space="preserve">. В 2018 году их поступление составило </w:t>
      </w:r>
      <w:r w:rsidR="00797B6D" w:rsidRPr="001F63DA">
        <w:rPr>
          <w:b/>
          <w:sz w:val="28"/>
          <w:szCs w:val="28"/>
        </w:rPr>
        <w:t>2 726 821,6</w:t>
      </w:r>
      <w:r w:rsidR="00797B6D" w:rsidRPr="001F63DA">
        <w:rPr>
          <w:sz w:val="28"/>
          <w:szCs w:val="28"/>
        </w:rPr>
        <w:t xml:space="preserve"> </w:t>
      </w:r>
      <w:r w:rsidR="00FF5E64" w:rsidRPr="001F63DA">
        <w:rPr>
          <w:sz w:val="28"/>
          <w:szCs w:val="28"/>
        </w:rPr>
        <w:t xml:space="preserve">тыс. рублей, в структуре общих доходов их доля составила 5,6 %, а в объеме налоговых и неналоговых доходов </w:t>
      </w:r>
      <w:r w:rsidR="000C00FE" w:rsidRPr="001F63DA">
        <w:rPr>
          <w:sz w:val="28"/>
          <w:szCs w:val="28"/>
        </w:rPr>
        <w:t>–</w:t>
      </w:r>
      <w:r w:rsidR="00FF5E64" w:rsidRPr="001F63DA">
        <w:rPr>
          <w:sz w:val="28"/>
          <w:szCs w:val="28"/>
        </w:rPr>
        <w:t xml:space="preserve"> 10,8 %.</w:t>
      </w:r>
      <w:r w:rsidR="00FF5E64" w:rsidRPr="001F63DA">
        <w:rPr>
          <w:sz w:val="28"/>
          <w:szCs w:val="28"/>
          <w:u w:val="single"/>
        </w:rPr>
        <w:t xml:space="preserve"> </w:t>
      </w:r>
    </w:p>
    <w:p w:rsidR="007856DC" w:rsidRPr="001F63DA" w:rsidRDefault="007856DC" w:rsidP="007856DC">
      <w:pPr>
        <w:ind w:firstLine="709"/>
        <w:jc w:val="both"/>
        <w:rPr>
          <w:sz w:val="28"/>
          <w:szCs w:val="28"/>
        </w:rPr>
      </w:pPr>
      <w:r w:rsidRPr="001F63DA">
        <w:rPr>
          <w:sz w:val="28"/>
          <w:szCs w:val="28"/>
        </w:rPr>
        <w:t xml:space="preserve">В то же время, существенно вырос </w:t>
      </w:r>
      <w:r w:rsidR="00FF5E64" w:rsidRPr="001F63DA">
        <w:rPr>
          <w:sz w:val="28"/>
          <w:szCs w:val="28"/>
        </w:rPr>
        <w:t xml:space="preserve">объем </w:t>
      </w:r>
      <w:r w:rsidRPr="001F63DA">
        <w:rPr>
          <w:b/>
          <w:sz w:val="28"/>
          <w:szCs w:val="28"/>
        </w:rPr>
        <w:t>доходов от штрафов, санкций, возмещения ущерба</w:t>
      </w:r>
      <w:r w:rsidRPr="001F63DA">
        <w:rPr>
          <w:sz w:val="28"/>
          <w:szCs w:val="28"/>
        </w:rPr>
        <w:t xml:space="preserve"> </w:t>
      </w:r>
      <w:r w:rsidR="00FF5E64" w:rsidRPr="001F63DA">
        <w:rPr>
          <w:sz w:val="28"/>
          <w:szCs w:val="28"/>
        </w:rPr>
        <w:t>и в 2019 году составил 642 789,2 тыс. рублей</w:t>
      </w:r>
      <w:r w:rsidR="000C00FE" w:rsidRPr="001F63DA">
        <w:rPr>
          <w:sz w:val="28"/>
          <w:szCs w:val="28"/>
        </w:rPr>
        <w:t xml:space="preserve">, прирост 231 702,8 тыс. рублей, или </w:t>
      </w:r>
      <w:r w:rsidR="00FF5E64" w:rsidRPr="001F63DA">
        <w:rPr>
          <w:sz w:val="28"/>
          <w:szCs w:val="28"/>
        </w:rPr>
        <w:t>56,3</w:t>
      </w:r>
      <w:r w:rsidR="000C00FE" w:rsidRPr="001F63DA">
        <w:rPr>
          <w:sz w:val="28"/>
          <w:szCs w:val="28"/>
        </w:rPr>
        <w:t> %</w:t>
      </w:r>
      <w:r w:rsidRPr="001F63DA">
        <w:rPr>
          <w:sz w:val="28"/>
          <w:szCs w:val="28"/>
        </w:rPr>
        <w:t>.</w:t>
      </w:r>
    </w:p>
    <w:p w:rsidR="007856DC" w:rsidRPr="001F63DA" w:rsidRDefault="007856DC" w:rsidP="008A43A3">
      <w:pPr>
        <w:ind w:firstLine="709"/>
        <w:jc w:val="both"/>
        <w:rPr>
          <w:sz w:val="28"/>
          <w:szCs w:val="28"/>
        </w:rPr>
      </w:pPr>
    </w:p>
    <w:p w:rsidR="00D84323" w:rsidRPr="001F63DA" w:rsidRDefault="008A43A3" w:rsidP="00D84323">
      <w:pPr>
        <w:ind w:firstLine="709"/>
        <w:jc w:val="both"/>
        <w:rPr>
          <w:sz w:val="28"/>
          <w:szCs w:val="28"/>
        </w:rPr>
      </w:pPr>
      <w:r w:rsidRPr="001F63DA">
        <w:rPr>
          <w:b/>
          <w:sz w:val="28"/>
          <w:szCs w:val="28"/>
        </w:rPr>
        <w:lastRenderedPageBreak/>
        <w:t>Безвозмездные поступления</w:t>
      </w:r>
      <w:r w:rsidRPr="001F63DA">
        <w:rPr>
          <w:sz w:val="28"/>
          <w:szCs w:val="28"/>
        </w:rPr>
        <w:t xml:space="preserve"> в доход бюджета города Новосибирска в 201</w:t>
      </w:r>
      <w:r w:rsidR="00DE3B85" w:rsidRPr="001F63DA">
        <w:rPr>
          <w:sz w:val="28"/>
          <w:szCs w:val="28"/>
        </w:rPr>
        <w:t>9</w:t>
      </w:r>
      <w:r w:rsidRPr="001F63DA">
        <w:rPr>
          <w:sz w:val="28"/>
          <w:szCs w:val="28"/>
        </w:rPr>
        <w:t xml:space="preserve"> году </w:t>
      </w:r>
      <w:r w:rsidR="00D84323" w:rsidRPr="001F63DA">
        <w:rPr>
          <w:sz w:val="28"/>
          <w:szCs w:val="28"/>
        </w:rPr>
        <w:t xml:space="preserve">на 459 213,0 тыс. рублей меньше утвержденных плановых назначений и </w:t>
      </w:r>
      <w:r w:rsidRPr="001F63DA">
        <w:rPr>
          <w:sz w:val="28"/>
          <w:szCs w:val="28"/>
        </w:rPr>
        <w:t xml:space="preserve">составили </w:t>
      </w:r>
      <w:r w:rsidR="00DE3B85" w:rsidRPr="001F63DA">
        <w:rPr>
          <w:b/>
          <w:sz w:val="28"/>
          <w:szCs w:val="28"/>
        </w:rPr>
        <w:t>23 160 952,1</w:t>
      </w:r>
      <w:r w:rsidR="00D4623E" w:rsidRPr="001F63DA">
        <w:rPr>
          <w:b/>
          <w:sz w:val="28"/>
          <w:szCs w:val="28"/>
        </w:rPr>
        <w:t xml:space="preserve"> </w:t>
      </w:r>
      <w:r w:rsidRPr="001F63DA">
        <w:rPr>
          <w:sz w:val="28"/>
          <w:szCs w:val="28"/>
        </w:rPr>
        <w:t xml:space="preserve">тыс. рублей, или </w:t>
      </w:r>
      <w:r w:rsidRPr="001F63DA">
        <w:rPr>
          <w:b/>
          <w:sz w:val="28"/>
          <w:szCs w:val="28"/>
        </w:rPr>
        <w:t>9</w:t>
      </w:r>
      <w:r w:rsidR="00DE3B85" w:rsidRPr="001F63DA">
        <w:rPr>
          <w:b/>
          <w:sz w:val="28"/>
          <w:szCs w:val="28"/>
        </w:rPr>
        <w:t>8</w:t>
      </w:r>
      <w:r w:rsidRPr="001F63DA">
        <w:rPr>
          <w:b/>
          <w:sz w:val="28"/>
          <w:szCs w:val="28"/>
        </w:rPr>
        <w:t>,</w:t>
      </w:r>
      <w:r w:rsidR="00DE3B85" w:rsidRPr="001F63DA">
        <w:rPr>
          <w:b/>
          <w:sz w:val="28"/>
          <w:szCs w:val="28"/>
        </w:rPr>
        <w:t>1</w:t>
      </w:r>
      <w:r w:rsidRPr="001F63DA">
        <w:rPr>
          <w:b/>
          <w:sz w:val="28"/>
          <w:szCs w:val="28"/>
        </w:rPr>
        <w:t> %</w:t>
      </w:r>
      <w:r w:rsidRPr="001F63DA">
        <w:rPr>
          <w:sz w:val="28"/>
          <w:szCs w:val="28"/>
        </w:rPr>
        <w:t xml:space="preserve"> от</w:t>
      </w:r>
      <w:r w:rsidR="00D84323" w:rsidRPr="001F63DA">
        <w:rPr>
          <w:sz w:val="28"/>
          <w:szCs w:val="28"/>
        </w:rPr>
        <w:t xml:space="preserve"> плана.</w:t>
      </w:r>
    </w:p>
    <w:p w:rsidR="00EA4C02" w:rsidRPr="001F63DA" w:rsidRDefault="00D84323" w:rsidP="00DE3B85">
      <w:pPr>
        <w:ind w:firstLine="709"/>
        <w:jc w:val="both"/>
        <w:rPr>
          <w:sz w:val="28"/>
          <w:szCs w:val="28"/>
        </w:rPr>
      </w:pPr>
      <w:r w:rsidRPr="001F63DA">
        <w:rPr>
          <w:sz w:val="28"/>
          <w:szCs w:val="28"/>
        </w:rPr>
        <w:t xml:space="preserve">В 2019 году темп роста безвозмездных поступлений от бюджетов других уровней </w:t>
      </w:r>
      <w:r w:rsidR="006B194A" w:rsidRPr="001F63DA">
        <w:rPr>
          <w:sz w:val="28"/>
          <w:szCs w:val="28"/>
        </w:rPr>
        <w:t>составил</w:t>
      </w:r>
      <w:r w:rsidRPr="001F63DA">
        <w:rPr>
          <w:sz w:val="28"/>
          <w:szCs w:val="28"/>
        </w:rPr>
        <w:t xml:space="preserve"> </w:t>
      </w:r>
      <w:r w:rsidR="006B194A" w:rsidRPr="001F63DA">
        <w:rPr>
          <w:sz w:val="28"/>
          <w:szCs w:val="28"/>
        </w:rPr>
        <w:t>124,8 %</w:t>
      </w:r>
      <w:r w:rsidRPr="001F63DA">
        <w:rPr>
          <w:sz w:val="28"/>
          <w:szCs w:val="28"/>
        </w:rPr>
        <w:t>.</w:t>
      </w:r>
    </w:p>
    <w:p w:rsidR="008A43A3" w:rsidRPr="001F63DA" w:rsidRDefault="006B194A" w:rsidP="008A43A3">
      <w:pPr>
        <w:ind w:firstLine="709"/>
        <w:jc w:val="both"/>
        <w:rPr>
          <w:sz w:val="28"/>
          <w:szCs w:val="28"/>
        </w:rPr>
      </w:pPr>
      <w:proofErr w:type="gramStart"/>
      <w:r w:rsidRPr="001F63DA">
        <w:rPr>
          <w:sz w:val="28"/>
          <w:szCs w:val="28"/>
        </w:rPr>
        <w:t>Д</w:t>
      </w:r>
      <w:r w:rsidR="008A43A3" w:rsidRPr="001F63DA">
        <w:rPr>
          <w:sz w:val="28"/>
          <w:szCs w:val="28"/>
        </w:rPr>
        <w:t>оля безвозмездных поступлений</w:t>
      </w:r>
      <w:r w:rsidRPr="001F63DA">
        <w:rPr>
          <w:sz w:val="28"/>
          <w:szCs w:val="28"/>
        </w:rPr>
        <w:t xml:space="preserve"> в</w:t>
      </w:r>
      <w:r w:rsidR="00D4623E" w:rsidRPr="001F63DA">
        <w:rPr>
          <w:sz w:val="28"/>
          <w:szCs w:val="28"/>
        </w:rPr>
        <w:t xml:space="preserve"> </w:t>
      </w:r>
      <w:r w:rsidRPr="001F63DA">
        <w:rPr>
          <w:sz w:val="28"/>
          <w:szCs w:val="28"/>
        </w:rPr>
        <w:t>2019 году</w:t>
      </w:r>
      <w:r w:rsidR="008A43A3" w:rsidRPr="001F63DA">
        <w:rPr>
          <w:sz w:val="28"/>
          <w:szCs w:val="28"/>
        </w:rPr>
        <w:t>, по сравнению с 201</w:t>
      </w:r>
      <w:r w:rsidR="00D75031" w:rsidRPr="001F63DA">
        <w:rPr>
          <w:sz w:val="28"/>
          <w:szCs w:val="28"/>
        </w:rPr>
        <w:t>8</w:t>
      </w:r>
      <w:r w:rsidR="008A43A3" w:rsidRPr="001F63DA">
        <w:rPr>
          <w:sz w:val="28"/>
          <w:szCs w:val="28"/>
        </w:rPr>
        <w:t xml:space="preserve"> годом, увеличилась до</w:t>
      </w:r>
      <w:r w:rsidR="00D75031" w:rsidRPr="001F63DA">
        <w:rPr>
          <w:sz w:val="28"/>
          <w:szCs w:val="28"/>
        </w:rPr>
        <w:t xml:space="preserve"> 47,7 %, а в 2018 году составляла</w:t>
      </w:r>
      <w:r w:rsidR="008A43A3" w:rsidRPr="001F63DA">
        <w:rPr>
          <w:sz w:val="28"/>
          <w:szCs w:val="28"/>
        </w:rPr>
        <w:t xml:space="preserve"> 44,8 %</w:t>
      </w:r>
      <w:r w:rsidR="00D75031" w:rsidRPr="001F63DA">
        <w:rPr>
          <w:sz w:val="28"/>
          <w:szCs w:val="28"/>
        </w:rPr>
        <w:t xml:space="preserve">, в 2017 году </w:t>
      </w:r>
      <w:r w:rsidRPr="001F63DA">
        <w:rPr>
          <w:sz w:val="28"/>
          <w:szCs w:val="28"/>
        </w:rPr>
        <w:t>–</w:t>
      </w:r>
      <w:r w:rsidR="00D75031" w:rsidRPr="001F63DA">
        <w:rPr>
          <w:sz w:val="28"/>
          <w:szCs w:val="28"/>
        </w:rPr>
        <w:t xml:space="preserve"> </w:t>
      </w:r>
      <w:r w:rsidR="008A43A3" w:rsidRPr="001F63DA">
        <w:rPr>
          <w:sz w:val="28"/>
          <w:szCs w:val="28"/>
        </w:rPr>
        <w:t xml:space="preserve">41,3 %, что, по прежнему, свидетельствует о </w:t>
      </w:r>
      <w:r w:rsidR="00D75031" w:rsidRPr="001F63DA">
        <w:rPr>
          <w:sz w:val="28"/>
          <w:szCs w:val="28"/>
        </w:rPr>
        <w:t xml:space="preserve">сохраняющейся </w:t>
      </w:r>
      <w:r w:rsidR="008A43A3" w:rsidRPr="001F63DA">
        <w:rPr>
          <w:sz w:val="28"/>
          <w:szCs w:val="28"/>
        </w:rPr>
        <w:t>значительной зависимости бюджета города Новосибирска от безвозмездных поступлений от бюджетов других уровней.</w:t>
      </w:r>
      <w:proofErr w:type="gramEnd"/>
    </w:p>
    <w:p w:rsidR="008A43A3" w:rsidRPr="001F63DA" w:rsidRDefault="008A43A3" w:rsidP="008A43A3">
      <w:pPr>
        <w:ind w:firstLine="709"/>
        <w:jc w:val="both"/>
        <w:rPr>
          <w:sz w:val="28"/>
          <w:szCs w:val="28"/>
        </w:rPr>
      </w:pPr>
    </w:p>
    <w:p w:rsidR="008A43A3" w:rsidRPr="001F63DA" w:rsidRDefault="008A43A3" w:rsidP="008A43A3">
      <w:pPr>
        <w:ind w:firstLine="709"/>
        <w:jc w:val="both"/>
        <w:rPr>
          <w:sz w:val="28"/>
          <w:szCs w:val="28"/>
        </w:rPr>
      </w:pPr>
      <w:proofErr w:type="gramStart"/>
      <w:r w:rsidRPr="001F63DA">
        <w:rPr>
          <w:b/>
          <w:sz w:val="28"/>
          <w:szCs w:val="28"/>
        </w:rPr>
        <w:t>Расходы бюджета города</w:t>
      </w:r>
      <w:r w:rsidRPr="001F63DA">
        <w:rPr>
          <w:sz w:val="28"/>
          <w:szCs w:val="28"/>
        </w:rPr>
        <w:t xml:space="preserve"> в 201</w:t>
      </w:r>
      <w:r w:rsidR="006B194A" w:rsidRPr="001F63DA">
        <w:rPr>
          <w:sz w:val="28"/>
          <w:szCs w:val="28"/>
        </w:rPr>
        <w:t>9</w:t>
      </w:r>
      <w:r w:rsidRPr="001F63DA">
        <w:rPr>
          <w:sz w:val="28"/>
          <w:szCs w:val="28"/>
        </w:rPr>
        <w:t xml:space="preserve"> году исполнены в объеме </w:t>
      </w:r>
      <w:r w:rsidR="006B194A" w:rsidRPr="001F63DA">
        <w:rPr>
          <w:b/>
          <w:sz w:val="28"/>
          <w:szCs w:val="28"/>
        </w:rPr>
        <w:t>50 366 697,6 </w:t>
      </w:r>
      <w:r w:rsidRPr="001F63DA">
        <w:rPr>
          <w:sz w:val="28"/>
          <w:szCs w:val="28"/>
        </w:rPr>
        <w:t xml:space="preserve">тыс. рублей, что на </w:t>
      </w:r>
      <w:r w:rsidR="006B194A" w:rsidRPr="001F63DA">
        <w:rPr>
          <w:b/>
          <w:sz w:val="28"/>
          <w:szCs w:val="28"/>
        </w:rPr>
        <w:t xml:space="preserve">853 268,4 </w:t>
      </w:r>
      <w:r w:rsidRPr="001F63DA">
        <w:rPr>
          <w:sz w:val="28"/>
          <w:szCs w:val="28"/>
        </w:rPr>
        <w:t>тыс. рублей ниже уточненных плановых бюджетных назначений и составили</w:t>
      </w:r>
      <w:r w:rsidR="006B194A" w:rsidRPr="001F63DA">
        <w:rPr>
          <w:sz w:val="28"/>
          <w:szCs w:val="28"/>
        </w:rPr>
        <w:t xml:space="preserve"> </w:t>
      </w:r>
      <w:r w:rsidR="006B194A" w:rsidRPr="001F63DA">
        <w:rPr>
          <w:b/>
          <w:sz w:val="28"/>
          <w:szCs w:val="28"/>
        </w:rPr>
        <w:t>98,3% %</w:t>
      </w:r>
      <w:r w:rsidR="006B194A" w:rsidRPr="001F63DA">
        <w:rPr>
          <w:sz w:val="28"/>
          <w:szCs w:val="28"/>
        </w:rPr>
        <w:t xml:space="preserve"> от уточненного плана</w:t>
      </w:r>
      <w:r w:rsidR="005C6CBF" w:rsidRPr="001F63DA">
        <w:rPr>
          <w:sz w:val="28"/>
          <w:szCs w:val="28"/>
        </w:rPr>
        <w:t xml:space="preserve"> (в 2018 году – 42 627 072,0 тыс. рублей, или 97,6 % от уточненного плана; </w:t>
      </w:r>
      <w:r w:rsidRPr="001F63DA">
        <w:rPr>
          <w:sz w:val="28"/>
          <w:szCs w:val="28"/>
        </w:rPr>
        <w:t>в 2017 году – 39 285 987,8</w:t>
      </w:r>
      <w:r w:rsidRPr="001F63DA">
        <w:rPr>
          <w:b/>
          <w:sz w:val="28"/>
          <w:szCs w:val="28"/>
        </w:rPr>
        <w:t xml:space="preserve"> </w:t>
      </w:r>
      <w:r w:rsidRPr="001F63DA">
        <w:rPr>
          <w:sz w:val="28"/>
          <w:szCs w:val="28"/>
        </w:rPr>
        <w:t>тыс. рублей, или 96,9 % от уточненного плана;</w:t>
      </w:r>
      <w:proofErr w:type="gramEnd"/>
      <w:r w:rsidRPr="001F63DA">
        <w:rPr>
          <w:sz w:val="28"/>
          <w:szCs w:val="28"/>
        </w:rPr>
        <w:t xml:space="preserve"> в 2016 году – 35 550 504,7 тыс. рублей, или 93,3 % от уточненного плана).</w:t>
      </w:r>
    </w:p>
    <w:p w:rsidR="008A43A3" w:rsidRPr="001F63DA" w:rsidRDefault="005C6CBF" w:rsidP="008A43A3">
      <w:pPr>
        <w:ind w:firstLine="709"/>
        <w:jc w:val="both"/>
        <w:rPr>
          <w:sz w:val="28"/>
          <w:szCs w:val="28"/>
        </w:rPr>
      </w:pPr>
      <w:r w:rsidRPr="001F63DA">
        <w:rPr>
          <w:sz w:val="28"/>
          <w:szCs w:val="28"/>
        </w:rPr>
        <w:t>В 2019 году, по сравнению с 2018 годом,</w:t>
      </w:r>
      <w:r w:rsidRPr="001F63DA">
        <w:rPr>
          <w:b/>
          <w:sz w:val="28"/>
          <w:szCs w:val="28"/>
        </w:rPr>
        <w:t xml:space="preserve"> </w:t>
      </w:r>
      <w:r w:rsidRPr="001F63DA">
        <w:rPr>
          <w:sz w:val="28"/>
          <w:szCs w:val="28"/>
        </w:rPr>
        <w:t>расходы бюджета увеличились на 7 739 625,5 тыс. рублей, или на 18,2 %. Так, например, в</w:t>
      </w:r>
      <w:r w:rsidR="008A43A3" w:rsidRPr="001F63DA">
        <w:rPr>
          <w:sz w:val="28"/>
          <w:szCs w:val="28"/>
        </w:rPr>
        <w:t xml:space="preserve"> 2018 году, по сравнению с 2017 годом,</w:t>
      </w:r>
      <w:r w:rsidR="008A43A3" w:rsidRPr="001F63DA">
        <w:rPr>
          <w:b/>
          <w:sz w:val="28"/>
          <w:szCs w:val="28"/>
        </w:rPr>
        <w:t xml:space="preserve"> </w:t>
      </w:r>
      <w:r w:rsidR="008A43A3" w:rsidRPr="001F63DA">
        <w:rPr>
          <w:sz w:val="28"/>
          <w:szCs w:val="28"/>
        </w:rPr>
        <w:t xml:space="preserve">расходы бюджета увеличились </w:t>
      </w:r>
      <w:proofErr w:type="gramStart"/>
      <w:r w:rsidR="008A43A3" w:rsidRPr="001F63DA">
        <w:rPr>
          <w:sz w:val="28"/>
          <w:szCs w:val="28"/>
        </w:rPr>
        <w:t>на</w:t>
      </w:r>
      <w:proofErr w:type="gramEnd"/>
      <w:r w:rsidR="008A43A3" w:rsidRPr="001F63DA">
        <w:rPr>
          <w:sz w:val="28"/>
          <w:szCs w:val="28"/>
        </w:rPr>
        <w:t xml:space="preserve"> 3 341 084,2 тыс. рублей</w:t>
      </w:r>
      <w:r w:rsidR="0074515B" w:rsidRPr="001F63DA">
        <w:rPr>
          <w:sz w:val="28"/>
          <w:szCs w:val="28"/>
        </w:rPr>
        <w:t>,</w:t>
      </w:r>
      <w:r w:rsidR="008A43A3" w:rsidRPr="001F63DA">
        <w:rPr>
          <w:sz w:val="28"/>
          <w:szCs w:val="28"/>
        </w:rPr>
        <w:t xml:space="preserve"> или на 8,5 %. </w:t>
      </w:r>
    </w:p>
    <w:p w:rsidR="0074515B" w:rsidRPr="001F63DA" w:rsidRDefault="0074515B" w:rsidP="0074515B">
      <w:pPr>
        <w:ind w:firstLine="709"/>
        <w:jc w:val="both"/>
        <w:rPr>
          <w:sz w:val="28"/>
          <w:szCs w:val="28"/>
        </w:rPr>
      </w:pPr>
      <w:r w:rsidRPr="001F63DA">
        <w:rPr>
          <w:sz w:val="28"/>
          <w:szCs w:val="28"/>
        </w:rPr>
        <w:t>В 2019 году наблюдается незначительное уменьшение доли расходов «социальных» разделов до 70,3</w:t>
      </w:r>
      <w:r w:rsidR="00C65153" w:rsidRPr="001F63DA">
        <w:rPr>
          <w:sz w:val="28"/>
          <w:szCs w:val="28"/>
        </w:rPr>
        <w:t> </w:t>
      </w:r>
      <w:r w:rsidRPr="001F63DA">
        <w:rPr>
          <w:sz w:val="28"/>
          <w:szCs w:val="28"/>
        </w:rPr>
        <w:t>%</w:t>
      </w:r>
      <w:r w:rsidR="00BA1EFA" w:rsidRPr="001F63DA">
        <w:rPr>
          <w:sz w:val="28"/>
          <w:szCs w:val="28"/>
        </w:rPr>
        <w:t xml:space="preserve"> (в 2018 году – 71,2 %)</w:t>
      </w:r>
      <w:r w:rsidRPr="001F63DA">
        <w:rPr>
          <w:sz w:val="28"/>
          <w:szCs w:val="28"/>
        </w:rPr>
        <w:t>. При этом</w:t>
      </w:r>
      <w:proofErr w:type="gramStart"/>
      <w:r w:rsidRPr="001F63DA">
        <w:rPr>
          <w:sz w:val="28"/>
          <w:szCs w:val="28"/>
        </w:rPr>
        <w:t>,</w:t>
      </w:r>
      <w:proofErr w:type="gramEnd"/>
      <w:r w:rsidRPr="001F63DA">
        <w:rPr>
          <w:sz w:val="28"/>
          <w:szCs w:val="28"/>
        </w:rPr>
        <w:t xml:space="preserve"> их уровень исполнения – 98,8</w:t>
      </w:r>
      <w:r w:rsidR="00C65153" w:rsidRPr="001F63DA">
        <w:rPr>
          <w:sz w:val="28"/>
          <w:szCs w:val="28"/>
        </w:rPr>
        <w:t> </w:t>
      </w:r>
      <w:r w:rsidRPr="001F63DA">
        <w:rPr>
          <w:sz w:val="28"/>
          <w:szCs w:val="28"/>
        </w:rPr>
        <w:t>%</w:t>
      </w:r>
      <w:r w:rsidR="00C65153" w:rsidRPr="001F63DA">
        <w:rPr>
          <w:sz w:val="28"/>
          <w:szCs w:val="28"/>
        </w:rPr>
        <w:t xml:space="preserve">, что </w:t>
      </w:r>
      <w:r w:rsidRPr="001F63DA">
        <w:rPr>
          <w:sz w:val="28"/>
          <w:szCs w:val="28"/>
        </w:rPr>
        <w:t xml:space="preserve">превышает уровень исполнения расходной части бюджета в целом </w:t>
      </w:r>
      <w:r w:rsidR="00D4623E" w:rsidRPr="001F63DA">
        <w:rPr>
          <w:sz w:val="28"/>
          <w:szCs w:val="28"/>
        </w:rPr>
        <w:t>на 0,5 процентных пункта</w:t>
      </w:r>
      <w:r w:rsidRPr="001F63DA">
        <w:rPr>
          <w:sz w:val="28"/>
          <w:szCs w:val="28"/>
        </w:rPr>
        <w:t>.</w:t>
      </w:r>
    </w:p>
    <w:p w:rsidR="00090D17" w:rsidRPr="001F63DA" w:rsidRDefault="00952F05" w:rsidP="005A59B3">
      <w:pPr>
        <w:ind w:firstLine="709"/>
        <w:jc w:val="both"/>
        <w:rPr>
          <w:sz w:val="28"/>
          <w:szCs w:val="28"/>
        </w:rPr>
      </w:pPr>
      <w:r w:rsidRPr="001F63DA">
        <w:rPr>
          <w:sz w:val="28"/>
          <w:szCs w:val="28"/>
        </w:rPr>
        <w:t>Из одиннадцати раздел</w:t>
      </w:r>
      <w:r w:rsidR="00090D17" w:rsidRPr="001F63DA">
        <w:rPr>
          <w:sz w:val="28"/>
          <w:szCs w:val="28"/>
        </w:rPr>
        <w:t>ов</w:t>
      </w:r>
      <w:r w:rsidRPr="001F63DA">
        <w:rPr>
          <w:sz w:val="28"/>
          <w:szCs w:val="28"/>
        </w:rPr>
        <w:t xml:space="preserve"> </w:t>
      </w:r>
      <w:proofErr w:type="gramStart"/>
      <w:r w:rsidRPr="001F63DA">
        <w:rPr>
          <w:sz w:val="28"/>
          <w:szCs w:val="28"/>
        </w:rPr>
        <w:t xml:space="preserve">классификации </w:t>
      </w:r>
      <w:r w:rsidR="005A59B3" w:rsidRPr="001F63DA">
        <w:rPr>
          <w:sz w:val="28"/>
          <w:szCs w:val="28"/>
        </w:rPr>
        <w:t>расходной части бюджета</w:t>
      </w:r>
      <w:r w:rsidRPr="001F63DA">
        <w:rPr>
          <w:sz w:val="28"/>
          <w:szCs w:val="28"/>
        </w:rPr>
        <w:t xml:space="preserve"> города Новосибирска</w:t>
      </w:r>
      <w:proofErr w:type="gramEnd"/>
      <w:r w:rsidRPr="001F63DA">
        <w:rPr>
          <w:sz w:val="28"/>
          <w:szCs w:val="28"/>
        </w:rPr>
        <w:t xml:space="preserve"> </w:t>
      </w:r>
      <w:r w:rsidR="009C3832" w:rsidRPr="001F63DA">
        <w:rPr>
          <w:sz w:val="28"/>
          <w:szCs w:val="28"/>
        </w:rPr>
        <w:t>пя</w:t>
      </w:r>
      <w:r w:rsidR="005A59B3" w:rsidRPr="001F63DA">
        <w:rPr>
          <w:sz w:val="28"/>
          <w:szCs w:val="28"/>
        </w:rPr>
        <w:t>т</w:t>
      </w:r>
      <w:r w:rsidRPr="001F63DA">
        <w:rPr>
          <w:sz w:val="28"/>
          <w:szCs w:val="28"/>
        </w:rPr>
        <w:t>ь</w:t>
      </w:r>
      <w:r w:rsidR="005A59B3" w:rsidRPr="001F63DA">
        <w:rPr>
          <w:sz w:val="28"/>
          <w:szCs w:val="28"/>
        </w:rPr>
        <w:t xml:space="preserve"> </w:t>
      </w:r>
      <w:r w:rsidR="00090D17" w:rsidRPr="001F63DA">
        <w:rPr>
          <w:sz w:val="28"/>
          <w:szCs w:val="28"/>
        </w:rPr>
        <w:t>исполнены выше среднего уровня исполнения расходной части бюджета в целом.</w:t>
      </w:r>
    </w:p>
    <w:p w:rsidR="008A43A3" w:rsidRPr="001F63DA" w:rsidRDefault="009317F3" w:rsidP="008A43A3">
      <w:pPr>
        <w:ind w:firstLine="709"/>
        <w:jc w:val="both"/>
        <w:rPr>
          <w:sz w:val="28"/>
          <w:szCs w:val="28"/>
        </w:rPr>
      </w:pPr>
      <w:r w:rsidRPr="001F63DA">
        <w:rPr>
          <w:sz w:val="28"/>
          <w:szCs w:val="28"/>
        </w:rPr>
        <w:t>Так в</w:t>
      </w:r>
      <w:r w:rsidR="008A43A3" w:rsidRPr="001F63DA">
        <w:rPr>
          <w:sz w:val="28"/>
          <w:szCs w:val="28"/>
        </w:rPr>
        <w:t xml:space="preserve"> 201</w:t>
      </w:r>
      <w:r w:rsidR="005C6CBF" w:rsidRPr="001F63DA">
        <w:rPr>
          <w:sz w:val="28"/>
          <w:szCs w:val="28"/>
        </w:rPr>
        <w:t>9</w:t>
      </w:r>
      <w:r w:rsidR="008A43A3" w:rsidRPr="001F63DA">
        <w:rPr>
          <w:sz w:val="28"/>
          <w:szCs w:val="28"/>
        </w:rPr>
        <w:t xml:space="preserve"> году</w:t>
      </w:r>
      <w:r w:rsidR="0074515B" w:rsidRPr="001F63DA">
        <w:rPr>
          <w:sz w:val="28"/>
          <w:szCs w:val="28"/>
        </w:rPr>
        <w:t xml:space="preserve"> исполнение выше среднего уровня (98,3 %) сложилось по </w:t>
      </w:r>
      <w:r w:rsidRPr="001F63DA">
        <w:rPr>
          <w:sz w:val="28"/>
          <w:szCs w:val="28"/>
        </w:rPr>
        <w:t xml:space="preserve">следующим </w:t>
      </w:r>
      <w:r w:rsidR="0074515B" w:rsidRPr="001F63DA">
        <w:rPr>
          <w:sz w:val="28"/>
          <w:szCs w:val="28"/>
        </w:rPr>
        <w:t>разделам:</w:t>
      </w:r>
    </w:p>
    <w:p w:rsidR="0074515B" w:rsidRPr="001F63DA" w:rsidRDefault="0074515B" w:rsidP="005A59B3">
      <w:pPr>
        <w:pStyle w:val="a9"/>
        <w:numPr>
          <w:ilvl w:val="0"/>
          <w:numId w:val="19"/>
        </w:numPr>
        <w:tabs>
          <w:tab w:val="left" w:pos="0"/>
        </w:tabs>
        <w:ind w:left="0" w:firstLine="709"/>
        <w:jc w:val="both"/>
        <w:rPr>
          <w:sz w:val="28"/>
          <w:szCs w:val="28"/>
        </w:rPr>
      </w:pPr>
      <w:r w:rsidRPr="001F63DA">
        <w:rPr>
          <w:sz w:val="28"/>
          <w:szCs w:val="28"/>
        </w:rPr>
        <w:t>«Физическая культура и спорт» – 99,9 %;</w:t>
      </w:r>
    </w:p>
    <w:p w:rsidR="0074515B" w:rsidRPr="001F63DA" w:rsidRDefault="00C65153" w:rsidP="005A59B3">
      <w:pPr>
        <w:pStyle w:val="a9"/>
        <w:numPr>
          <w:ilvl w:val="0"/>
          <w:numId w:val="19"/>
        </w:numPr>
        <w:tabs>
          <w:tab w:val="left" w:pos="0"/>
        </w:tabs>
        <w:ind w:left="0" w:firstLine="709"/>
        <w:jc w:val="both"/>
        <w:rPr>
          <w:sz w:val="28"/>
          <w:szCs w:val="28"/>
        </w:rPr>
      </w:pPr>
      <w:r w:rsidRPr="001F63DA">
        <w:rPr>
          <w:sz w:val="28"/>
          <w:szCs w:val="28"/>
        </w:rPr>
        <w:t>«</w:t>
      </w:r>
      <w:r w:rsidR="0074515B" w:rsidRPr="001F63DA">
        <w:rPr>
          <w:sz w:val="28"/>
          <w:szCs w:val="28"/>
        </w:rPr>
        <w:t>Обслуживание государственного и муниципального долга</w:t>
      </w:r>
      <w:r w:rsidRPr="001F63DA">
        <w:rPr>
          <w:sz w:val="28"/>
          <w:szCs w:val="28"/>
        </w:rPr>
        <w:t>»</w:t>
      </w:r>
      <w:r w:rsidR="0074515B" w:rsidRPr="001F63DA">
        <w:rPr>
          <w:sz w:val="28"/>
          <w:szCs w:val="28"/>
        </w:rPr>
        <w:t xml:space="preserve"> – 99,9 %;</w:t>
      </w:r>
    </w:p>
    <w:p w:rsidR="0074515B" w:rsidRPr="001F63DA" w:rsidRDefault="00BA1EFA" w:rsidP="005A59B3">
      <w:pPr>
        <w:pStyle w:val="a9"/>
        <w:numPr>
          <w:ilvl w:val="0"/>
          <w:numId w:val="19"/>
        </w:numPr>
        <w:tabs>
          <w:tab w:val="left" w:pos="0"/>
        </w:tabs>
        <w:ind w:left="0" w:firstLine="709"/>
        <w:jc w:val="both"/>
        <w:rPr>
          <w:sz w:val="28"/>
          <w:szCs w:val="28"/>
        </w:rPr>
      </w:pPr>
      <w:r w:rsidRPr="001F63DA">
        <w:rPr>
          <w:sz w:val="28"/>
          <w:szCs w:val="28"/>
        </w:rPr>
        <w:t>«</w:t>
      </w:r>
      <w:r w:rsidR="0074515B" w:rsidRPr="001F63DA">
        <w:rPr>
          <w:sz w:val="28"/>
          <w:szCs w:val="28"/>
        </w:rPr>
        <w:t>Средства массовой информации</w:t>
      </w:r>
      <w:r w:rsidRPr="001F63DA">
        <w:rPr>
          <w:sz w:val="28"/>
          <w:szCs w:val="28"/>
        </w:rPr>
        <w:t>»</w:t>
      </w:r>
      <w:r w:rsidR="0074515B" w:rsidRPr="001F63DA">
        <w:rPr>
          <w:sz w:val="28"/>
          <w:szCs w:val="28"/>
        </w:rPr>
        <w:t xml:space="preserve"> – 99,3 %;</w:t>
      </w:r>
    </w:p>
    <w:p w:rsidR="0074515B" w:rsidRPr="001F63DA" w:rsidRDefault="00BA1EFA" w:rsidP="005A59B3">
      <w:pPr>
        <w:pStyle w:val="a9"/>
        <w:numPr>
          <w:ilvl w:val="0"/>
          <w:numId w:val="19"/>
        </w:numPr>
        <w:tabs>
          <w:tab w:val="left" w:pos="0"/>
        </w:tabs>
        <w:ind w:left="0" w:firstLine="709"/>
        <w:jc w:val="both"/>
        <w:rPr>
          <w:sz w:val="28"/>
          <w:szCs w:val="28"/>
        </w:rPr>
      </w:pPr>
      <w:r w:rsidRPr="001F63DA">
        <w:rPr>
          <w:sz w:val="28"/>
          <w:szCs w:val="28"/>
        </w:rPr>
        <w:t>«</w:t>
      </w:r>
      <w:r w:rsidR="0074515B" w:rsidRPr="001F63DA">
        <w:rPr>
          <w:sz w:val="28"/>
          <w:szCs w:val="28"/>
        </w:rPr>
        <w:t>Социальная политика» – 99,2 %;</w:t>
      </w:r>
    </w:p>
    <w:p w:rsidR="0074515B" w:rsidRPr="001F63DA" w:rsidRDefault="0074515B" w:rsidP="005A59B3">
      <w:pPr>
        <w:pStyle w:val="a9"/>
        <w:numPr>
          <w:ilvl w:val="0"/>
          <w:numId w:val="19"/>
        </w:numPr>
        <w:tabs>
          <w:tab w:val="left" w:pos="0"/>
        </w:tabs>
        <w:ind w:left="0" w:firstLine="709"/>
        <w:jc w:val="both"/>
        <w:rPr>
          <w:sz w:val="28"/>
          <w:szCs w:val="28"/>
        </w:rPr>
      </w:pPr>
      <w:r w:rsidRPr="001F63DA">
        <w:rPr>
          <w:sz w:val="28"/>
          <w:szCs w:val="28"/>
        </w:rPr>
        <w:t>«Образование»</w:t>
      </w:r>
      <w:r w:rsidRPr="001F63DA">
        <w:rPr>
          <w:b/>
          <w:sz w:val="28"/>
          <w:szCs w:val="28"/>
        </w:rPr>
        <w:t xml:space="preserve"> </w:t>
      </w:r>
      <w:r w:rsidRPr="001F63DA">
        <w:rPr>
          <w:sz w:val="28"/>
          <w:szCs w:val="28"/>
        </w:rPr>
        <w:t>– 98,7 %</w:t>
      </w:r>
      <w:r w:rsidR="005A59B3" w:rsidRPr="001F63DA">
        <w:rPr>
          <w:sz w:val="28"/>
          <w:szCs w:val="28"/>
        </w:rPr>
        <w:t>.</w:t>
      </w:r>
    </w:p>
    <w:p w:rsidR="0074515B" w:rsidRPr="001F63DA" w:rsidRDefault="00022172" w:rsidP="005A59B3">
      <w:pPr>
        <w:ind w:firstLine="709"/>
        <w:jc w:val="both"/>
        <w:rPr>
          <w:sz w:val="28"/>
          <w:szCs w:val="28"/>
        </w:rPr>
      </w:pPr>
      <w:r w:rsidRPr="001F63DA">
        <w:rPr>
          <w:sz w:val="28"/>
          <w:szCs w:val="28"/>
        </w:rPr>
        <w:t>Н</w:t>
      </w:r>
      <w:r w:rsidR="0074515B" w:rsidRPr="001F63DA">
        <w:rPr>
          <w:sz w:val="28"/>
          <w:szCs w:val="28"/>
        </w:rPr>
        <w:t xml:space="preserve">иже среднего уровня (98,3 %) </w:t>
      </w:r>
      <w:r w:rsidRPr="001F63DA">
        <w:rPr>
          <w:sz w:val="28"/>
          <w:szCs w:val="28"/>
        </w:rPr>
        <w:t xml:space="preserve">в 2019 году </w:t>
      </w:r>
      <w:r w:rsidR="009C3832" w:rsidRPr="001F63DA">
        <w:rPr>
          <w:sz w:val="28"/>
          <w:szCs w:val="28"/>
        </w:rPr>
        <w:t xml:space="preserve">исполнение </w:t>
      </w:r>
      <w:r w:rsidR="0074515B" w:rsidRPr="001F63DA">
        <w:rPr>
          <w:sz w:val="28"/>
          <w:szCs w:val="28"/>
        </w:rPr>
        <w:t xml:space="preserve">сложилось по </w:t>
      </w:r>
      <w:r w:rsidRPr="001F63DA">
        <w:rPr>
          <w:sz w:val="28"/>
          <w:szCs w:val="28"/>
        </w:rPr>
        <w:t xml:space="preserve">следующим </w:t>
      </w:r>
      <w:r w:rsidR="0074515B" w:rsidRPr="001F63DA">
        <w:rPr>
          <w:sz w:val="28"/>
          <w:szCs w:val="28"/>
        </w:rPr>
        <w:t>разделам:</w:t>
      </w:r>
    </w:p>
    <w:p w:rsidR="0074515B" w:rsidRPr="001F63DA" w:rsidRDefault="0074515B" w:rsidP="005A59B3">
      <w:pPr>
        <w:pStyle w:val="a9"/>
        <w:numPr>
          <w:ilvl w:val="0"/>
          <w:numId w:val="27"/>
        </w:numPr>
        <w:ind w:left="0" w:firstLine="709"/>
        <w:jc w:val="both"/>
        <w:rPr>
          <w:sz w:val="28"/>
          <w:szCs w:val="28"/>
        </w:rPr>
      </w:pPr>
      <w:r w:rsidRPr="001F63DA">
        <w:rPr>
          <w:sz w:val="28"/>
          <w:szCs w:val="28"/>
        </w:rPr>
        <w:t>«Национальная безопасность и пра</w:t>
      </w:r>
      <w:r w:rsidR="00BA1EFA" w:rsidRPr="001F63DA">
        <w:rPr>
          <w:sz w:val="28"/>
          <w:szCs w:val="28"/>
        </w:rPr>
        <w:t xml:space="preserve">воохранительная деятельность» – </w:t>
      </w:r>
      <w:r w:rsidRPr="001F63DA">
        <w:rPr>
          <w:sz w:val="28"/>
          <w:szCs w:val="28"/>
        </w:rPr>
        <w:t>92,5</w:t>
      </w:r>
      <w:r w:rsidR="00BA1EFA" w:rsidRPr="001F63DA">
        <w:rPr>
          <w:sz w:val="28"/>
          <w:szCs w:val="28"/>
        </w:rPr>
        <w:t> </w:t>
      </w:r>
      <w:r w:rsidRPr="001F63DA">
        <w:rPr>
          <w:sz w:val="28"/>
          <w:szCs w:val="28"/>
        </w:rPr>
        <w:t>%</w:t>
      </w:r>
      <w:r w:rsidR="00BA1EFA" w:rsidRPr="001F63DA">
        <w:rPr>
          <w:sz w:val="28"/>
          <w:szCs w:val="28"/>
        </w:rPr>
        <w:t>, что обусловлено оплатой договорных обязательств по фактическим объемам выполненных работ (оказанных услуг) на основании актов выполненных работ (в том числе расторжением муниципального контракта на поставку системы цифрового обеспечения спасательных операций за неоднократное нарушение сроков поставки товаров), заявительным характером субсидирования организаций-производителей товаров, работ и услуг</w:t>
      </w:r>
      <w:r w:rsidRPr="001F63DA">
        <w:rPr>
          <w:sz w:val="28"/>
          <w:szCs w:val="28"/>
        </w:rPr>
        <w:t xml:space="preserve">; </w:t>
      </w:r>
    </w:p>
    <w:p w:rsidR="0074515B" w:rsidRPr="001F63DA" w:rsidRDefault="0074515B" w:rsidP="005A59B3">
      <w:pPr>
        <w:pStyle w:val="a9"/>
        <w:numPr>
          <w:ilvl w:val="0"/>
          <w:numId w:val="27"/>
        </w:numPr>
        <w:ind w:left="0" w:firstLine="709"/>
        <w:jc w:val="both"/>
        <w:rPr>
          <w:sz w:val="28"/>
          <w:szCs w:val="28"/>
        </w:rPr>
      </w:pPr>
      <w:proofErr w:type="gramStart"/>
      <w:r w:rsidRPr="001F63DA">
        <w:rPr>
          <w:sz w:val="28"/>
          <w:szCs w:val="28"/>
        </w:rPr>
        <w:t>«Жилищно-коммунальное хозяйство</w:t>
      </w:r>
      <w:r w:rsidR="00BA1EFA" w:rsidRPr="001F63DA">
        <w:rPr>
          <w:sz w:val="28"/>
          <w:szCs w:val="28"/>
        </w:rPr>
        <w:t xml:space="preserve">» – </w:t>
      </w:r>
      <w:r w:rsidRPr="001F63DA">
        <w:rPr>
          <w:sz w:val="28"/>
          <w:szCs w:val="28"/>
        </w:rPr>
        <w:t>95,9</w:t>
      </w:r>
      <w:r w:rsidR="00BA1EFA" w:rsidRPr="001F63DA">
        <w:rPr>
          <w:sz w:val="28"/>
          <w:szCs w:val="28"/>
        </w:rPr>
        <w:t> </w:t>
      </w:r>
      <w:r w:rsidRPr="001F63DA">
        <w:rPr>
          <w:sz w:val="28"/>
          <w:szCs w:val="28"/>
        </w:rPr>
        <w:t>%</w:t>
      </w:r>
      <w:r w:rsidR="00BA1EFA" w:rsidRPr="001F63DA">
        <w:rPr>
          <w:sz w:val="28"/>
          <w:szCs w:val="28"/>
        </w:rPr>
        <w:t xml:space="preserve">, что обусловлено оплатой договорных обязательств по фактическим объемам выполненных работ </w:t>
      </w:r>
      <w:r w:rsidR="00BA1EFA" w:rsidRPr="001F63DA">
        <w:rPr>
          <w:sz w:val="28"/>
          <w:szCs w:val="28"/>
        </w:rPr>
        <w:lastRenderedPageBreak/>
        <w:t>(оказанием услуг) на основании актов выполненных работ, заявительным характером субсидирования организаций-производителей товаров, работ и услуг, экономией денежных средств по итогам проведения конкурсных процедур, нарушением поставщиками (подрядчиками, исполнителями) сроков исполнения и иных условий муниципальных контрактов, не повлекшим судебные процедуры;</w:t>
      </w:r>
      <w:r w:rsidRPr="001F63DA">
        <w:rPr>
          <w:sz w:val="28"/>
          <w:szCs w:val="28"/>
        </w:rPr>
        <w:t xml:space="preserve"> </w:t>
      </w:r>
      <w:proofErr w:type="gramEnd"/>
    </w:p>
    <w:p w:rsidR="00BA1EFA" w:rsidRPr="001F63DA" w:rsidRDefault="0074515B" w:rsidP="005A59B3">
      <w:pPr>
        <w:pStyle w:val="a9"/>
        <w:numPr>
          <w:ilvl w:val="0"/>
          <w:numId w:val="27"/>
        </w:numPr>
        <w:ind w:left="0" w:firstLine="709"/>
        <w:jc w:val="both"/>
        <w:rPr>
          <w:sz w:val="28"/>
          <w:szCs w:val="28"/>
        </w:rPr>
      </w:pPr>
      <w:r w:rsidRPr="001F63DA">
        <w:rPr>
          <w:sz w:val="28"/>
          <w:szCs w:val="28"/>
        </w:rPr>
        <w:t>«Общегосударственные вопросы</w:t>
      </w:r>
      <w:r w:rsidR="00BA1EFA" w:rsidRPr="001F63DA">
        <w:rPr>
          <w:sz w:val="28"/>
          <w:szCs w:val="28"/>
        </w:rPr>
        <w:t xml:space="preserve">» – </w:t>
      </w:r>
      <w:r w:rsidRPr="001F63DA">
        <w:rPr>
          <w:sz w:val="28"/>
          <w:szCs w:val="28"/>
        </w:rPr>
        <w:t>96,7</w:t>
      </w:r>
      <w:r w:rsidR="00BA1EFA" w:rsidRPr="001F63DA">
        <w:rPr>
          <w:sz w:val="28"/>
          <w:szCs w:val="28"/>
        </w:rPr>
        <w:t> </w:t>
      </w:r>
      <w:r w:rsidRPr="001F63DA">
        <w:rPr>
          <w:sz w:val="28"/>
          <w:szCs w:val="28"/>
        </w:rPr>
        <w:t>%</w:t>
      </w:r>
      <w:r w:rsidR="00BA1EFA" w:rsidRPr="001F63DA">
        <w:rPr>
          <w:sz w:val="28"/>
          <w:szCs w:val="28"/>
        </w:rPr>
        <w:t xml:space="preserve">, что в основном </w:t>
      </w:r>
      <w:r w:rsidR="00022172" w:rsidRPr="001F63DA">
        <w:rPr>
          <w:sz w:val="28"/>
          <w:szCs w:val="28"/>
        </w:rPr>
        <w:t>сложилось за счет</w:t>
      </w:r>
      <w:r w:rsidR="00BA1EFA" w:rsidRPr="001F63DA">
        <w:rPr>
          <w:sz w:val="28"/>
          <w:szCs w:val="28"/>
        </w:rPr>
        <w:t xml:space="preserve"> экономи</w:t>
      </w:r>
      <w:r w:rsidR="00022172" w:rsidRPr="001F63DA">
        <w:rPr>
          <w:sz w:val="28"/>
          <w:szCs w:val="28"/>
        </w:rPr>
        <w:t>и</w:t>
      </w:r>
      <w:r w:rsidR="00BA1EFA" w:rsidRPr="001F63DA">
        <w:rPr>
          <w:sz w:val="28"/>
          <w:szCs w:val="28"/>
        </w:rPr>
        <w:t xml:space="preserve"> фонда оплаты труда и начислений страховых взносов </w:t>
      </w:r>
      <w:r w:rsidR="00022172" w:rsidRPr="001F63DA">
        <w:rPr>
          <w:sz w:val="28"/>
          <w:szCs w:val="28"/>
        </w:rPr>
        <w:t>по</w:t>
      </w:r>
      <w:r w:rsidR="00BA1EFA" w:rsidRPr="001F63DA">
        <w:rPr>
          <w:sz w:val="28"/>
          <w:szCs w:val="28"/>
        </w:rPr>
        <w:t xml:space="preserve"> больничны</w:t>
      </w:r>
      <w:r w:rsidR="00022172" w:rsidRPr="001F63DA">
        <w:rPr>
          <w:sz w:val="28"/>
          <w:szCs w:val="28"/>
        </w:rPr>
        <w:t>м</w:t>
      </w:r>
      <w:r w:rsidR="00BA1EFA" w:rsidRPr="001F63DA">
        <w:rPr>
          <w:sz w:val="28"/>
          <w:szCs w:val="28"/>
        </w:rPr>
        <w:t xml:space="preserve"> лист</w:t>
      </w:r>
      <w:r w:rsidR="00022172" w:rsidRPr="001F63DA">
        <w:rPr>
          <w:sz w:val="28"/>
          <w:szCs w:val="28"/>
        </w:rPr>
        <w:t>ам</w:t>
      </w:r>
      <w:r w:rsidR="00BA1EFA" w:rsidRPr="001F63DA">
        <w:rPr>
          <w:sz w:val="28"/>
          <w:szCs w:val="28"/>
        </w:rPr>
        <w:t>, вакантных должностей, а также экономией при проведении конкурсных процедур;</w:t>
      </w:r>
    </w:p>
    <w:p w:rsidR="0074515B" w:rsidRPr="001F63DA" w:rsidRDefault="0074515B" w:rsidP="005A59B3">
      <w:pPr>
        <w:pStyle w:val="a9"/>
        <w:numPr>
          <w:ilvl w:val="0"/>
          <w:numId w:val="27"/>
        </w:numPr>
        <w:ind w:left="0" w:firstLine="709"/>
        <w:jc w:val="both"/>
        <w:rPr>
          <w:sz w:val="28"/>
          <w:szCs w:val="28"/>
        </w:rPr>
      </w:pPr>
      <w:proofErr w:type="gramStart"/>
      <w:r w:rsidRPr="001F63DA">
        <w:rPr>
          <w:sz w:val="28"/>
          <w:szCs w:val="28"/>
        </w:rPr>
        <w:t>«Национальная экономика</w:t>
      </w:r>
      <w:r w:rsidR="00BA1EFA" w:rsidRPr="001F63DA">
        <w:rPr>
          <w:sz w:val="28"/>
          <w:szCs w:val="28"/>
        </w:rPr>
        <w:t xml:space="preserve">» – </w:t>
      </w:r>
      <w:r w:rsidRPr="001F63DA">
        <w:rPr>
          <w:sz w:val="28"/>
          <w:szCs w:val="28"/>
        </w:rPr>
        <w:t>97,5</w:t>
      </w:r>
      <w:r w:rsidR="00BA1EFA" w:rsidRPr="001F63DA">
        <w:rPr>
          <w:sz w:val="28"/>
          <w:szCs w:val="28"/>
        </w:rPr>
        <w:t> </w:t>
      </w:r>
      <w:r w:rsidRPr="001F63DA">
        <w:rPr>
          <w:sz w:val="28"/>
          <w:szCs w:val="28"/>
        </w:rPr>
        <w:t>%</w:t>
      </w:r>
      <w:r w:rsidR="00BA1EFA" w:rsidRPr="001F63DA">
        <w:rPr>
          <w:sz w:val="28"/>
          <w:szCs w:val="28"/>
        </w:rPr>
        <w:t>, в связи с оплатой договорных обязательств по объемам фактически выполненных работ на основании предоставленных актов выполненных работ, в том числе в связи с продлением сроков выполнения строительно-монтажных работ, с уточнением технологических решений, связанных с выходом грунтовых вод в зоне производства строительно-монтажных работ, переносом заключения планируемых муниципальных контрактов на 2020 год по техническим причинам (отсутствие кадастровых работ по</w:t>
      </w:r>
      <w:proofErr w:type="gramEnd"/>
      <w:r w:rsidR="00BA1EFA" w:rsidRPr="001F63DA">
        <w:rPr>
          <w:sz w:val="28"/>
          <w:szCs w:val="28"/>
        </w:rPr>
        <w:t xml:space="preserve"> земельному участку, работ по внесении. </w:t>
      </w:r>
      <w:proofErr w:type="gramStart"/>
      <w:r w:rsidR="00BA1EFA" w:rsidRPr="001F63DA">
        <w:rPr>
          <w:sz w:val="28"/>
          <w:szCs w:val="28"/>
        </w:rPr>
        <w:t>Изменений в топографический план и др.)</w:t>
      </w:r>
      <w:r w:rsidRPr="001F63DA">
        <w:rPr>
          <w:sz w:val="28"/>
          <w:szCs w:val="28"/>
        </w:rPr>
        <w:t xml:space="preserve">; </w:t>
      </w:r>
      <w:proofErr w:type="gramEnd"/>
    </w:p>
    <w:p w:rsidR="0074515B" w:rsidRPr="001F63DA" w:rsidRDefault="0074515B" w:rsidP="005A59B3">
      <w:pPr>
        <w:pStyle w:val="a9"/>
        <w:numPr>
          <w:ilvl w:val="0"/>
          <w:numId w:val="27"/>
        </w:numPr>
        <w:ind w:left="0" w:firstLine="709"/>
        <w:jc w:val="both"/>
        <w:rPr>
          <w:sz w:val="28"/>
          <w:szCs w:val="28"/>
        </w:rPr>
      </w:pPr>
      <w:r w:rsidRPr="001F63DA">
        <w:rPr>
          <w:sz w:val="28"/>
          <w:szCs w:val="28"/>
        </w:rPr>
        <w:t>«Охрана окружающей среды</w:t>
      </w:r>
      <w:r w:rsidR="00BA1EFA" w:rsidRPr="001F63DA">
        <w:rPr>
          <w:sz w:val="28"/>
          <w:szCs w:val="28"/>
        </w:rPr>
        <w:t xml:space="preserve">» – </w:t>
      </w:r>
      <w:r w:rsidRPr="001F63DA">
        <w:rPr>
          <w:sz w:val="28"/>
          <w:szCs w:val="28"/>
        </w:rPr>
        <w:t>97,7</w:t>
      </w:r>
      <w:r w:rsidR="00BA1EFA" w:rsidRPr="001F63DA">
        <w:rPr>
          <w:sz w:val="28"/>
          <w:szCs w:val="28"/>
        </w:rPr>
        <w:t> </w:t>
      </w:r>
      <w:r w:rsidRPr="001F63DA">
        <w:rPr>
          <w:sz w:val="28"/>
          <w:szCs w:val="28"/>
        </w:rPr>
        <w:t>%</w:t>
      </w:r>
      <w:r w:rsidR="00BA1EFA" w:rsidRPr="001F63DA">
        <w:rPr>
          <w:sz w:val="28"/>
          <w:szCs w:val="28"/>
        </w:rPr>
        <w:t>, в связи с оплатой договорных обязательств по фактическим объемам выполненных работ (оказанных услуг) на основании актов выполненных работ (оказанных услуг);</w:t>
      </w:r>
      <w:r w:rsidRPr="001F63DA">
        <w:rPr>
          <w:sz w:val="28"/>
          <w:szCs w:val="28"/>
        </w:rPr>
        <w:t xml:space="preserve"> </w:t>
      </w:r>
    </w:p>
    <w:p w:rsidR="0074515B" w:rsidRPr="001F63DA" w:rsidRDefault="0074515B" w:rsidP="005A59B3">
      <w:pPr>
        <w:pStyle w:val="a9"/>
        <w:numPr>
          <w:ilvl w:val="0"/>
          <w:numId w:val="27"/>
        </w:numPr>
        <w:ind w:left="0" w:firstLine="709"/>
        <w:jc w:val="both"/>
        <w:rPr>
          <w:sz w:val="28"/>
          <w:szCs w:val="28"/>
        </w:rPr>
      </w:pPr>
      <w:r w:rsidRPr="001F63DA">
        <w:rPr>
          <w:sz w:val="28"/>
          <w:szCs w:val="28"/>
        </w:rPr>
        <w:t>«Культура, кинематография</w:t>
      </w:r>
      <w:r w:rsidR="00BA1EFA" w:rsidRPr="001F63DA">
        <w:rPr>
          <w:sz w:val="28"/>
          <w:szCs w:val="28"/>
        </w:rPr>
        <w:t xml:space="preserve">» – </w:t>
      </w:r>
      <w:r w:rsidRPr="001F63DA">
        <w:rPr>
          <w:sz w:val="28"/>
          <w:szCs w:val="28"/>
        </w:rPr>
        <w:t>98,2</w:t>
      </w:r>
      <w:r w:rsidR="00BA1EFA" w:rsidRPr="001F63DA">
        <w:rPr>
          <w:sz w:val="28"/>
          <w:szCs w:val="28"/>
        </w:rPr>
        <w:t> </w:t>
      </w:r>
      <w:r w:rsidRPr="001F63DA">
        <w:rPr>
          <w:sz w:val="28"/>
          <w:szCs w:val="28"/>
        </w:rPr>
        <w:t>%</w:t>
      </w:r>
      <w:r w:rsidR="00BA1EFA" w:rsidRPr="001F63DA">
        <w:rPr>
          <w:sz w:val="28"/>
          <w:szCs w:val="28"/>
        </w:rPr>
        <w:t>, в связи с оплатой договорных обязательств по фактическим объемам выполненных работ (оказанных услуг) на основании актов выполненных работ</w:t>
      </w:r>
      <w:r w:rsidRPr="001F63DA">
        <w:rPr>
          <w:sz w:val="28"/>
          <w:szCs w:val="28"/>
        </w:rPr>
        <w:t>.</w:t>
      </w:r>
    </w:p>
    <w:p w:rsidR="0074515B" w:rsidRPr="001F63DA" w:rsidRDefault="0074515B" w:rsidP="008A43A3">
      <w:pPr>
        <w:ind w:firstLine="709"/>
        <w:jc w:val="both"/>
        <w:rPr>
          <w:sz w:val="28"/>
          <w:szCs w:val="28"/>
        </w:rPr>
      </w:pPr>
    </w:p>
    <w:p w:rsidR="008A43A3" w:rsidRPr="001F63DA" w:rsidRDefault="008A43A3" w:rsidP="008A43A3">
      <w:pPr>
        <w:overflowPunct w:val="0"/>
        <w:autoSpaceDE w:val="0"/>
        <w:autoSpaceDN w:val="0"/>
        <w:adjustRightInd w:val="0"/>
        <w:ind w:firstLine="709"/>
        <w:jc w:val="both"/>
        <w:textAlignment w:val="baseline"/>
        <w:rPr>
          <w:sz w:val="28"/>
          <w:szCs w:val="28"/>
        </w:rPr>
      </w:pPr>
      <w:r w:rsidRPr="001F63DA">
        <w:rPr>
          <w:sz w:val="28"/>
          <w:szCs w:val="28"/>
        </w:rPr>
        <w:t>Исполнение расходов бюджета города в 201</w:t>
      </w:r>
      <w:r w:rsidR="007A179C" w:rsidRPr="001F63DA">
        <w:rPr>
          <w:sz w:val="28"/>
          <w:szCs w:val="28"/>
        </w:rPr>
        <w:t>9</w:t>
      </w:r>
      <w:r w:rsidRPr="001F63DA">
        <w:rPr>
          <w:sz w:val="28"/>
          <w:szCs w:val="28"/>
        </w:rPr>
        <w:t xml:space="preserve"> году в сравнении с уточненными плановыми бюджетными назначениями в разрезе отраслей: </w:t>
      </w:r>
    </w:p>
    <w:p w:rsidR="007A179C" w:rsidRPr="001F63DA" w:rsidRDefault="007A179C" w:rsidP="007A179C">
      <w:pPr>
        <w:ind w:firstLine="709"/>
        <w:jc w:val="right"/>
        <w:rPr>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701"/>
        <w:gridCol w:w="1701"/>
        <w:gridCol w:w="1701"/>
        <w:gridCol w:w="1134"/>
      </w:tblGrid>
      <w:tr w:rsidR="007A179C" w:rsidRPr="001F63DA" w:rsidTr="003D5C74">
        <w:tc>
          <w:tcPr>
            <w:tcW w:w="3686" w:type="dxa"/>
          </w:tcPr>
          <w:p w:rsidR="007A179C" w:rsidRPr="001F63DA" w:rsidRDefault="007A179C" w:rsidP="003D5C74">
            <w:pPr>
              <w:ind w:right="22"/>
              <w:jc w:val="center"/>
              <w:rPr>
                <w:sz w:val="26"/>
                <w:szCs w:val="26"/>
              </w:rPr>
            </w:pPr>
            <w:r w:rsidRPr="001F63DA">
              <w:rPr>
                <w:sz w:val="26"/>
                <w:szCs w:val="26"/>
              </w:rPr>
              <w:t>Наименование показателя</w:t>
            </w:r>
          </w:p>
        </w:tc>
        <w:tc>
          <w:tcPr>
            <w:tcW w:w="1701" w:type="dxa"/>
          </w:tcPr>
          <w:p w:rsidR="007A179C" w:rsidRPr="001F63DA" w:rsidRDefault="007A179C" w:rsidP="003D5C74">
            <w:pPr>
              <w:ind w:right="22"/>
              <w:jc w:val="center"/>
              <w:rPr>
                <w:sz w:val="26"/>
                <w:szCs w:val="26"/>
              </w:rPr>
            </w:pPr>
            <w:r w:rsidRPr="001F63DA">
              <w:rPr>
                <w:sz w:val="26"/>
                <w:szCs w:val="26"/>
              </w:rPr>
              <w:t>Уточненный план на 2019 год,</w:t>
            </w:r>
          </w:p>
          <w:p w:rsidR="007A179C" w:rsidRPr="001F63DA" w:rsidRDefault="007A179C" w:rsidP="003D5C74">
            <w:pPr>
              <w:ind w:right="22"/>
              <w:jc w:val="center"/>
              <w:rPr>
                <w:sz w:val="26"/>
                <w:szCs w:val="26"/>
              </w:rPr>
            </w:pPr>
            <w:r w:rsidRPr="001F63DA">
              <w:rPr>
                <w:sz w:val="26"/>
                <w:szCs w:val="26"/>
              </w:rPr>
              <w:t>тыс. рублей</w:t>
            </w:r>
          </w:p>
        </w:tc>
        <w:tc>
          <w:tcPr>
            <w:tcW w:w="1701" w:type="dxa"/>
          </w:tcPr>
          <w:p w:rsidR="007A179C" w:rsidRPr="001F63DA" w:rsidRDefault="007A179C" w:rsidP="003D5C74">
            <w:pPr>
              <w:ind w:right="22"/>
              <w:jc w:val="center"/>
              <w:rPr>
                <w:sz w:val="26"/>
                <w:szCs w:val="26"/>
              </w:rPr>
            </w:pPr>
            <w:r w:rsidRPr="001F63DA">
              <w:rPr>
                <w:sz w:val="26"/>
                <w:szCs w:val="26"/>
              </w:rPr>
              <w:t>Исполнение за 2019 год,</w:t>
            </w:r>
          </w:p>
          <w:p w:rsidR="007A179C" w:rsidRPr="001F63DA" w:rsidRDefault="007A179C" w:rsidP="003D5C74">
            <w:pPr>
              <w:ind w:right="22"/>
              <w:jc w:val="center"/>
              <w:rPr>
                <w:sz w:val="26"/>
                <w:szCs w:val="26"/>
              </w:rPr>
            </w:pPr>
            <w:r w:rsidRPr="001F63DA">
              <w:rPr>
                <w:sz w:val="26"/>
                <w:szCs w:val="26"/>
              </w:rPr>
              <w:t>тыс. рублей</w:t>
            </w:r>
          </w:p>
        </w:tc>
        <w:tc>
          <w:tcPr>
            <w:tcW w:w="1701" w:type="dxa"/>
          </w:tcPr>
          <w:p w:rsidR="007A179C" w:rsidRPr="001F63DA" w:rsidRDefault="007A179C" w:rsidP="003D5C74">
            <w:pPr>
              <w:ind w:right="22"/>
              <w:jc w:val="center"/>
              <w:rPr>
                <w:sz w:val="26"/>
                <w:szCs w:val="26"/>
              </w:rPr>
            </w:pPr>
            <w:r w:rsidRPr="001F63DA">
              <w:rPr>
                <w:sz w:val="26"/>
                <w:szCs w:val="26"/>
              </w:rPr>
              <w:t>Отклонения</w:t>
            </w:r>
          </w:p>
          <w:p w:rsidR="007A179C" w:rsidRPr="001F63DA" w:rsidRDefault="007A179C" w:rsidP="003D5C74">
            <w:pPr>
              <w:ind w:right="22"/>
              <w:jc w:val="center"/>
              <w:rPr>
                <w:sz w:val="26"/>
                <w:szCs w:val="26"/>
              </w:rPr>
            </w:pPr>
            <w:r w:rsidRPr="001F63DA">
              <w:rPr>
                <w:sz w:val="26"/>
                <w:szCs w:val="26"/>
              </w:rPr>
              <w:t>(+,-), тыс.</w:t>
            </w:r>
            <w:r w:rsidR="009C3832" w:rsidRPr="001F63DA">
              <w:rPr>
                <w:sz w:val="26"/>
                <w:szCs w:val="26"/>
              </w:rPr>
              <w:t xml:space="preserve"> </w:t>
            </w:r>
            <w:r w:rsidRPr="001F63DA">
              <w:rPr>
                <w:sz w:val="26"/>
                <w:szCs w:val="26"/>
              </w:rPr>
              <w:t>рублей</w:t>
            </w:r>
          </w:p>
        </w:tc>
        <w:tc>
          <w:tcPr>
            <w:tcW w:w="1134" w:type="dxa"/>
          </w:tcPr>
          <w:p w:rsidR="007A179C" w:rsidRPr="001F63DA" w:rsidRDefault="007A179C" w:rsidP="003D5C74">
            <w:pPr>
              <w:ind w:right="22"/>
              <w:jc w:val="center"/>
              <w:rPr>
                <w:sz w:val="26"/>
                <w:szCs w:val="26"/>
              </w:rPr>
            </w:pPr>
            <w:r w:rsidRPr="001F63DA">
              <w:rPr>
                <w:sz w:val="26"/>
                <w:szCs w:val="26"/>
              </w:rPr>
              <w:t xml:space="preserve">% </w:t>
            </w:r>
            <w:proofErr w:type="spellStart"/>
            <w:proofErr w:type="gramStart"/>
            <w:r w:rsidRPr="001F63DA">
              <w:rPr>
                <w:sz w:val="26"/>
                <w:szCs w:val="26"/>
              </w:rPr>
              <w:t>выпол</w:t>
            </w:r>
            <w:proofErr w:type="spellEnd"/>
            <w:r w:rsidR="009C3832" w:rsidRPr="001F63DA">
              <w:rPr>
                <w:sz w:val="26"/>
                <w:szCs w:val="26"/>
              </w:rPr>
              <w:t>-</w:t>
            </w:r>
            <w:r w:rsidRPr="001F63DA">
              <w:rPr>
                <w:sz w:val="26"/>
                <w:szCs w:val="26"/>
              </w:rPr>
              <w:t>нения</w:t>
            </w:r>
            <w:proofErr w:type="gramEnd"/>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t>Общегосударственные вопросы</w:t>
            </w:r>
          </w:p>
        </w:tc>
        <w:tc>
          <w:tcPr>
            <w:tcW w:w="1701" w:type="dxa"/>
            <w:vAlign w:val="bottom"/>
          </w:tcPr>
          <w:p w:rsidR="007A179C" w:rsidRPr="001F63DA" w:rsidRDefault="007A179C" w:rsidP="00952768">
            <w:pPr>
              <w:jc w:val="right"/>
              <w:rPr>
                <w:sz w:val="26"/>
                <w:szCs w:val="26"/>
              </w:rPr>
            </w:pPr>
            <w:r w:rsidRPr="001F63DA">
              <w:rPr>
                <w:sz w:val="26"/>
                <w:szCs w:val="26"/>
              </w:rPr>
              <w:t xml:space="preserve">3 139 382,1  </w:t>
            </w:r>
          </w:p>
        </w:tc>
        <w:tc>
          <w:tcPr>
            <w:tcW w:w="1701" w:type="dxa"/>
            <w:vAlign w:val="bottom"/>
          </w:tcPr>
          <w:p w:rsidR="007A179C" w:rsidRPr="001F63DA" w:rsidRDefault="007A179C" w:rsidP="00952768">
            <w:pPr>
              <w:jc w:val="right"/>
              <w:rPr>
                <w:sz w:val="26"/>
                <w:szCs w:val="26"/>
              </w:rPr>
            </w:pPr>
            <w:r w:rsidRPr="001F63DA">
              <w:rPr>
                <w:sz w:val="26"/>
                <w:szCs w:val="26"/>
              </w:rPr>
              <w:t xml:space="preserve">3 034 966,1  </w:t>
            </w:r>
          </w:p>
        </w:tc>
        <w:tc>
          <w:tcPr>
            <w:tcW w:w="1701" w:type="dxa"/>
            <w:vAlign w:val="bottom"/>
          </w:tcPr>
          <w:p w:rsidR="007A179C" w:rsidRPr="001F63DA" w:rsidRDefault="007A179C" w:rsidP="00952768">
            <w:pPr>
              <w:jc w:val="right"/>
              <w:rPr>
                <w:sz w:val="26"/>
                <w:szCs w:val="26"/>
              </w:rPr>
            </w:pPr>
            <w:r w:rsidRPr="001F63DA">
              <w:rPr>
                <w:sz w:val="26"/>
                <w:szCs w:val="26"/>
              </w:rPr>
              <w:t xml:space="preserve">-104 416,0  </w:t>
            </w:r>
          </w:p>
        </w:tc>
        <w:tc>
          <w:tcPr>
            <w:tcW w:w="1134" w:type="dxa"/>
            <w:vAlign w:val="bottom"/>
          </w:tcPr>
          <w:p w:rsidR="007A179C" w:rsidRPr="001F63DA" w:rsidRDefault="007A179C" w:rsidP="00952768">
            <w:pPr>
              <w:jc w:val="right"/>
              <w:rPr>
                <w:sz w:val="26"/>
                <w:szCs w:val="26"/>
              </w:rPr>
            </w:pPr>
            <w:r w:rsidRPr="001F63DA">
              <w:rPr>
                <w:sz w:val="26"/>
                <w:szCs w:val="26"/>
              </w:rPr>
              <w:t>96,7</w:t>
            </w:r>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t>Национальная безопасность и правоохранительная деятельность</w:t>
            </w:r>
          </w:p>
        </w:tc>
        <w:tc>
          <w:tcPr>
            <w:tcW w:w="1701" w:type="dxa"/>
            <w:vAlign w:val="bottom"/>
          </w:tcPr>
          <w:p w:rsidR="007A179C" w:rsidRPr="001F63DA" w:rsidRDefault="007A179C" w:rsidP="00952768">
            <w:pPr>
              <w:jc w:val="right"/>
              <w:rPr>
                <w:sz w:val="26"/>
                <w:szCs w:val="26"/>
              </w:rPr>
            </w:pPr>
            <w:r w:rsidRPr="001F63DA">
              <w:rPr>
                <w:sz w:val="26"/>
                <w:szCs w:val="26"/>
              </w:rPr>
              <w:t xml:space="preserve">220 189,0  </w:t>
            </w:r>
          </w:p>
        </w:tc>
        <w:tc>
          <w:tcPr>
            <w:tcW w:w="1701" w:type="dxa"/>
            <w:vAlign w:val="bottom"/>
          </w:tcPr>
          <w:p w:rsidR="007A179C" w:rsidRPr="001F63DA" w:rsidRDefault="007A179C" w:rsidP="00952768">
            <w:pPr>
              <w:jc w:val="right"/>
              <w:rPr>
                <w:sz w:val="26"/>
                <w:szCs w:val="26"/>
              </w:rPr>
            </w:pPr>
            <w:r w:rsidRPr="001F63DA">
              <w:rPr>
                <w:sz w:val="26"/>
                <w:szCs w:val="26"/>
              </w:rPr>
              <w:t xml:space="preserve">203 574,6  </w:t>
            </w:r>
          </w:p>
        </w:tc>
        <w:tc>
          <w:tcPr>
            <w:tcW w:w="1701" w:type="dxa"/>
            <w:vAlign w:val="bottom"/>
          </w:tcPr>
          <w:p w:rsidR="007A179C" w:rsidRPr="001F63DA" w:rsidRDefault="007A179C" w:rsidP="00952768">
            <w:pPr>
              <w:jc w:val="right"/>
              <w:rPr>
                <w:sz w:val="26"/>
                <w:szCs w:val="26"/>
              </w:rPr>
            </w:pPr>
            <w:r w:rsidRPr="001F63DA">
              <w:rPr>
                <w:sz w:val="26"/>
                <w:szCs w:val="26"/>
              </w:rPr>
              <w:t xml:space="preserve">-16 614,4  </w:t>
            </w:r>
          </w:p>
        </w:tc>
        <w:tc>
          <w:tcPr>
            <w:tcW w:w="1134" w:type="dxa"/>
            <w:vAlign w:val="bottom"/>
          </w:tcPr>
          <w:p w:rsidR="007A179C" w:rsidRPr="001F63DA" w:rsidRDefault="007A179C" w:rsidP="00952768">
            <w:pPr>
              <w:jc w:val="right"/>
              <w:rPr>
                <w:sz w:val="26"/>
                <w:szCs w:val="26"/>
              </w:rPr>
            </w:pPr>
            <w:r w:rsidRPr="001F63DA">
              <w:rPr>
                <w:sz w:val="26"/>
                <w:szCs w:val="26"/>
              </w:rPr>
              <w:t>92,5</w:t>
            </w:r>
          </w:p>
        </w:tc>
      </w:tr>
      <w:tr w:rsidR="007A179C" w:rsidRPr="001F63DA" w:rsidTr="009C3832">
        <w:tc>
          <w:tcPr>
            <w:tcW w:w="3686" w:type="dxa"/>
            <w:shd w:val="clear" w:color="auto" w:fill="auto"/>
          </w:tcPr>
          <w:p w:rsidR="007A179C" w:rsidRPr="001F63DA" w:rsidRDefault="007A179C" w:rsidP="00952768">
            <w:pPr>
              <w:ind w:right="22"/>
              <w:jc w:val="both"/>
              <w:rPr>
                <w:sz w:val="26"/>
                <w:szCs w:val="26"/>
              </w:rPr>
            </w:pPr>
            <w:r w:rsidRPr="001F63DA">
              <w:rPr>
                <w:sz w:val="26"/>
                <w:szCs w:val="26"/>
              </w:rPr>
              <w:t>Национальная экономика</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7 734 525,9  </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7 543 210,4  </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-191 315,5  </w:t>
            </w:r>
          </w:p>
        </w:tc>
        <w:tc>
          <w:tcPr>
            <w:tcW w:w="1134" w:type="dxa"/>
            <w:shd w:val="clear" w:color="auto" w:fill="auto"/>
            <w:vAlign w:val="bottom"/>
          </w:tcPr>
          <w:p w:rsidR="007A179C" w:rsidRPr="001F63DA" w:rsidRDefault="007A179C" w:rsidP="00952768">
            <w:pPr>
              <w:jc w:val="right"/>
              <w:rPr>
                <w:sz w:val="26"/>
                <w:szCs w:val="26"/>
              </w:rPr>
            </w:pPr>
            <w:r w:rsidRPr="001F63DA">
              <w:rPr>
                <w:sz w:val="26"/>
                <w:szCs w:val="26"/>
              </w:rPr>
              <w:t>97,5</w:t>
            </w:r>
          </w:p>
        </w:tc>
      </w:tr>
      <w:tr w:rsidR="007A179C" w:rsidRPr="001F63DA" w:rsidTr="009C3832">
        <w:tc>
          <w:tcPr>
            <w:tcW w:w="3686" w:type="dxa"/>
            <w:shd w:val="clear" w:color="auto" w:fill="auto"/>
          </w:tcPr>
          <w:p w:rsidR="007A179C" w:rsidRPr="001F63DA" w:rsidRDefault="007A179C" w:rsidP="00952768">
            <w:pPr>
              <w:ind w:right="22"/>
              <w:jc w:val="both"/>
              <w:rPr>
                <w:sz w:val="26"/>
                <w:szCs w:val="26"/>
              </w:rPr>
            </w:pPr>
            <w:r w:rsidRPr="001F63DA">
              <w:rPr>
                <w:sz w:val="26"/>
                <w:szCs w:val="26"/>
              </w:rPr>
              <w:t>Жилищно-коммунальное хозяйство</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2 876 800,7  </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2 758 651,0  </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-118 149,7  </w:t>
            </w:r>
          </w:p>
        </w:tc>
        <w:tc>
          <w:tcPr>
            <w:tcW w:w="1134" w:type="dxa"/>
            <w:shd w:val="clear" w:color="auto" w:fill="auto"/>
            <w:vAlign w:val="bottom"/>
          </w:tcPr>
          <w:p w:rsidR="007A179C" w:rsidRPr="001F63DA" w:rsidRDefault="007A179C" w:rsidP="00952768">
            <w:pPr>
              <w:jc w:val="right"/>
              <w:rPr>
                <w:sz w:val="26"/>
                <w:szCs w:val="26"/>
              </w:rPr>
            </w:pPr>
            <w:r w:rsidRPr="001F63DA">
              <w:rPr>
                <w:sz w:val="26"/>
                <w:szCs w:val="26"/>
              </w:rPr>
              <w:t>95,9</w:t>
            </w:r>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t>Охрана окружающей среды</w:t>
            </w:r>
          </w:p>
        </w:tc>
        <w:tc>
          <w:tcPr>
            <w:tcW w:w="1701" w:type="dxa"/>
            <w:vAlign w:val="bottom"/>
          </w:tcPr>
          <w:p w:rsidR="007A179C" w:rsidRPr="001F63DA" w:rsidRDefault="007A179C" w:rsidP="00952768">
            <w:pPr>
              <w:jc w:val="right"/>
              <w:rPr>
                <w:sz w:val="26"/>
                <w:szCs w:val="26"/>
              </w:rPr>
            </w:pPr>
            <w:r w:rsidRPr="001F63DA">
              <w:rPr>
                <w:sz w:val="26"/>
                <w:szCs w:val="26"/>
              </w:rPr>
              <w:t xml:space="preserve">23 613,3  </w:t>
            </w:r>
          </w:p>
        </w:tc>
        <w:tc>
          <w:tcPr>
            <w:tcW w:w="1701" w:type="dxa"/>
            <w:vAlign w:val="bottom"/>
          </w:tcPr>
          <w:p w:rsidR="007A179C" w:rsidRPr="001F63DA" w:rsidRDefault="007A179C" w:rsidP="00952768">
            <w:pPr>
              <w:jc w:val="right"/>
              <w:rPr>
                <w:sz w:val="26"/>
                <w:szCs w:val="26"/>
              </w:rPr>
            </w:pPr>
            <w:r w:rsidRPr="001F63DA">
              <w:rPr>
                <w:sz w:val="26"/>
                <w:szCs w:val="26"/>
              </w:rPr>
              <w:t xml:space="preserve">23 061,0  </w:t>
            </w:r>
          </w:p>
        </w:tc>
        <w:tc>
          <w:tcPr>
            <w:tcW w:w="1701" w:type="dxa"/>
            <w:vAlign w:val="bottom"/>
          </w:tcPr>
          <w:p w:rsidR="007A179C" w:rsidRPr="001F63DA" w:rsidRDefault="007A179C" w:rsidP="00952768">
            <w:pPr>
              <w:jc w:val="right"/>
              <w:rPr>
                <w:sz w:val="26"/>
                <w:szCs w:val="26"/>
              </w:rPr>
            </w:pPr>
            <w:r w:rsidRPr="001F63DA">
              <w:rPr>
                <w:sz w:val="26"/>
                <w:szCs w:val="26"/>
              </w:rPr>
              <w:t xml:space="preserve">-552,3  </w:t>
            </w:r>
          </w:p>
        </w:tc>
        <w:tc>
          <w:tcPr>
            <w:tcW w:w="1134" w:type="dxa"/>
            <w:vAlign w:val="bottom"/>
          </w:tcPr>
          <w:p w:rsidR="007A179C" w:rsidRPr="001F63DA" w:rsidRDefault="007A179C" w:rsidP="00952768">
            <w:pPr>
              <w:jc w:val="right"/>
              <w:rPr>
                <w:sz w:val="26"/>
                <w:szCs w:val="26"/>
              </w:rPr>
            </w:pPr>
            <w:r w:rsidRPr="001F63DA">
              <w:rPr>
                <w:sz w:val="26"/>
                <w:szCs w:val="26"/>
              </w:rPr>
              <w:t>97,7</w:t>
            </w:r>
          </w:p>
        </w:tc>
      </w:tr>
      <w:tr w:rsidR="007A179C" w:rsidRPr="001F63DA" w:rsidTr="009C3832">
        <w:tc>
          <w:tcPr>
            <w:tcW w:w="3686" w:type="dxa"/>
            <w:shd w:val="clear" w:color="auto" w:fill="auto"/>
          </w:tcPr>
          <w:p w:rsidR="007A179C" w:rsidRPr="001F63DA" w:rsidRDefault="007A179C" w:rsidP="00952768">
            <w:pPr>
              <w:ind w:right="22"/>
              <w:jc w:val="both"/>
              <w:rPr>
                <w:sz w:val="26"/>
                <w:szCs w:val="26"/>
              </w:rPr>
            </w:pPr>
            <w:r w:rsidRPr="001F63DA">
              <w:rPr>
                <w:sz w:val="26"/>
                <w:szCs w:val="26"/>
              </w:rPr>
              <w:t>Образование</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29 262 109,7  </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28 893 815,9  </w:t>
            </w:r>
          </w:p>
        </w:tc>
        <w:tc>
          <w:tcPr>
            <w:tcW w:w="1701" w:type="dxa"/>
            <w:shd w:val="clear" w:color="auto" w:fill="auto"/>
            <w:vAlign w:val="bottom"/>
          </w:tcPr>
          <w:p w:rsidR="007A179C" w:rsidRPr="001F63DA" w:rsidRDefault="007A179C" w:rsidP="00952768">
            <w:pPr>
              <w:jc w:val="right"/>
              <w:rPr>
                <w:sz w:val="26"/>
                <w:szCs w:val="26"/>
              </w:rPr>
            </w:pPr>
            <w:r w:rsidRPr="001F63DA">
              <w:rPr>
                <w:sz w:val="26"/>
                <w:szCs w:val="26"/>
              </w:rPr>
              <w:t xml:space="preserve">-368 293,8  </w:t>
            </w:r>
          </w:p>
        </w:tc>
        <w:tc>
          <w:tcPr>
            <w:tcW w:w="1134" w:type="dxa"/>
            <w:shd w:val="clear" w:color="auto" w:fill="auto"/>
            <w:vAlign w:val="bottom"/>
          </w:tcPr>
          <w:p w:rsidR="007A179C" w:rsidRPr="001F63DA" w:rsidRDefault="007A179C" w:rsidP="00952768">
            <w:pPr>
              <w:jc w:val="right"/>
              <w:rPr>
                <w:sz w:val="26"/>
                <w:szCs w:val="26"/>
              </w:rPr>
            </w:pPr>
            <w:r w:rsidRPr="001F63DA">
              <w:rPr>
                <w:sz w:val="26"/>
                <w:szCs w:val="26"/>
              </w:rPr>
              <w:t>98,7</w:t>
            </w:r>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t xml:space="preserve">Культура, кинематография </w:t>
            </w:r>
          </w:p>
        </w:tc>
        <w:tc>
          <w:tcPr>
            <w:tcW w:w="1701" w:type="dxa"/>
            <w:vAlign w:val="bottom"/>
          </w:tcPr>
          <w:p w:rsidR="007A179C" w:rsidRPr="001F63DA" w:rsidRDefault="007A179C" w:rsidP="00952768">
            <w:pPr>
              <w:jc w:val="right"/>
              <w:rPr>
                <w:sz w:val="26"/>
                <w:szCs w:val="26"/>
              </w:rPr>
            </w:pPr>
            <w:r w:rsidRPr="001F63DA">
              <w:rPr>
                <w:sz w:val="26"/>
                <w:szCs w:val="26"/>
              </w:rPr>
              <w:t xml:space="preserve">1 432 321,3  </w:t>
            </w:r>
          </w:p>
        </w:tc>
        <w:tc>
          <w:tcPr>
            <w:tcW w:w="1701" w:type="dxa"/>
            <w:vAlign w:val="bottom"/>
          </w:tcPr>
          <w:p w:rsidR="007A179C" w:rsidRPr="001F63DA" w:rsidRDefault="007A179C" w:rsidP="00952768">
            <w:pPr>
              <w:jc w:val="right"/>
              <w:rPr>
                <w:sz w:val="26"/>
                <w:szCs w:val="26"/>
              </w:rPr>
            </w:pPr>
            <w:r w:rsidRPr="001F63DA">
              <w:rPr>
                <w:sz w:val="26"/>
                <w:szCs w:val="26"/>
              </w:rPr>
              <w:t xml:space="preserve">1 406 993,2  </w:t>
            </w:r>
          </w:p>
        </w:tc>
        <w:tc>
          <w:tcPr>
            <w:tcW w:w="1701" w:type="dxa"/>
            <w:vAlign w:val="bottom"/>
          </w:tcPr>
          <w:p w:rsidR="007A179C" w:rsidRPr="001F63DA" w:rsidRDefault="007A179C" w:rsidP="00952768">
            <w:pPr>
              <w:jc w:val="right"/>
              <w:rPr>
                <w:sz w:val="26"/>
                <w:szCs w:val="26"/>
              </w:rPr>
            </w:pPr>
            <w:r w:rsidRPr="001F63DA">
              <w:rPr>
                <w:sz w:val="26"/>
                <w:szCs w:val="26"/>
              </w:rPr>
              <w:t xml:space="preserve">-25 328,1  </w:t>
            </w:r>
          </w:p>
        </w:tc>
        <w:tc>
          <w:tcPr>
            <w:tcW w:w="1134" w:type="dxa"/>
            <w:vAlign w:val="bottom"/>
          </w:tcPr>
          <w:p w:rsidR="007A179C" w:rsidRPr="001F63DA" w:rsidRDefault="007A179C" w:rsidP="00952768">
            <w:pPr>
              <w:jc w:val="right"/>
              <w:rPr>
                <w:sz w:val="26"/>
                <w:szCs w:val="26"/>
              </w:rPr>
            </w:pPr>
            <w:r w:rsidRPr="001F63DA">
              <w:rPr>
                <w:sz w:val="26"/>
                <w:szCs w:val="26"/>
              </w:rPr>
              <w:t>98,2</w:t>
            </w:r>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t>Социальная политика</w:t>
            </w:r>
          </w:p>
        </w:tc>
        <w:tc>
          <w:tcPr>
            <w:tcW w:w="1701" w:type="dxa"/>
            <w:vAlign w:val="bottom"/>
          </w:tcPr>
          <w:p w:rsidR="007A179C" w:rsidRPr="001F63DA" w:rsidRDefault="007A179C" w:rsidP="00952768">
            <w:pPr>
              <w:jc w:val="right"/>
              <w:rPr>
                <w:sz w:val="26"/>
                <w:szCs w:val="26"/>
              </w:rPr>
            </w:pPr>
            <w:r w:rsidRPr="001F63DA">
              <w:rPr>
                <w:sz w:val="26"/>
                <w:szCs w:val="26"/>
              </w:rPr>
              <w:t xml:space="preserve">3 294 184,8  </w:t>
            </w:r>
          </w:p>
        </w:tc>
        <w:tc>
          <w:tcPr>
            <w:tcW w:w="1701" w:type="dxa"/>
            <w:vAlign w:val="bottom"/>
          </w:tcPr>
          <w:p w:rsidR="007A179C" w:rsidRPr="001F63DA" w:rsidRDefault="007A179C" w:rsidP="00952768">
            <w:pPr>
              <w:jc w:val="right"/>
              <w:rPr>
                <w:sz w:val="26"/>
                <w:szCs w:val="26"/>
              </w:rPr>
            </w:pPr>
            <w:r w:rsidRPr="001F63DA">
              <w:rPr>
                <w:sz w:val="26"/>
                <w:szCs w:val="26"/>
              </w:rPr>
              <w:t xml:space="preserve">3 267 115,0  </w:t>
            </w:r>
          </w:p>
        </w:tc>
        <w:tc>
          <w:tcPr>
            <w:tcW w:w="1701" w:type="dxa"/>
            <w:vAlign w:val="bottom"/>
          </w:tcPr>
          <w:p w:rsidR="007A179C" w:rsidRPr="001F63DA" w:rsidRDefault="007A179C" w:rsidP="00952768">
            <w:pPr>
              <w:jc w:val="right"/>
              <w:rPr>
                <w:sz w:val="26"/>
                <w:szCs w:val="26"/>
              </w:rPr>
            </w:pPr>
            <w:r w:rsidRPr="001F63DA">
              <w:rPr>
                <w:sz w:val="26"/>
                <w:szCs w:val="26"/>
              </w:rPr>
              <w:t xml:space="preserve">-27 069,8  </w:t>
            </w:r>
          </w:p>
        </w:tc>
        <w:tc>
          <w:tcPr>
            <w:tcW w:w="1134" w:type="dxa"/>
            <w:vAlign w:val="bottom"/>
          </w:tcPr>
          <w:p w:rsidR="007A179C" w:rsidRPr="001F63DA" w:rsidRDefault="007A179C" w:rsidP="00952768">
            <w:pPr>
              <w:jc w:val="right"/>
              <w:rPr>
                <w:sz w:val="26"/>
                <w:szCs w:val="26"/>
              </w:rPr>
            </w:pPr>
            <w:r w:rsidRPr="001F63DA">
              <w:rPr>
                <w:sz w:val="26"/>
                <w:szCs w:val="26"/>
              </w:rPr>
              <w:t>99,2</w:t>
            </w:r>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t>Физическая культура и спорт</w:t>
            </w:r>
          </w:p>
        </w:tc>
        <w:tc>
          <w:tcPr>
            <w:tcW w:w="1701" w:type="dxa"/>
            <w:vAlign w:val="bottom"/>
          </w:tcPr>
          <w:p w:rsidR="007A179C" w:rsidRPr="001F63DA" w:rsidRDefault="007A179C" w:rsidP="00952768">
            <w:pPr>
              <w:jc w:val="right"/>
              <w:rPr>
                <w:sz w:val="26"/>
                <w:szCs w:val="26"/>
              </w:rPr>
            </w:pPr>
            <w:r w:rsidRPr="001F63DA">
              <w:rPr>
                <w:sz w:val="26"/>
                <w:szCs w:val="26"/>
              </w:rPr>
              <w:t xml:space="preserve">1 804 004,9  </w:t>
            </w:r>
          </w:p>
        </w:tc>
        <w:tc>
          <w:tcPr>
            <w:tcW w:w="1701" w:type="dxa"/>
            <w:vAlign w:val="bottom"/>
          </w:tcPr>
          <w:p w:rsidR="007A179C" w:rsidRPr="001F63DA" w:rsidRDefault="007A179C" w:rsidP="00952768">
            <w:pPr>
              <w:jc w:val="right"/>
              <w:rPr>
                <w:sz w:val="26"/>
                <w:szCs w:val="26"/>
              </w:rPr>
            </w:pPr>
            <w:r w:rsidRPr="001F63DA">
              <w:rPr>
                <w:sz w:val="26"/>
                <w:szCs w:val="26"/>
              </w:rPr>
              <w:t xml:space="preserve">1 803 304,3  </w:t>
            </w:r>
          </w:p>
        </w:tc>
        <w:tc>
          <w:tcPr>
            <w:tcW w:w="1701" w:type="dxa"/>
            <w:vAlign w:val="bottom"/>
          </w:tcPr>
          <w:p w:rsidR="007A179C" w:rsidRPr="001F63DA" w:rsidRDefault="007A179C" w:rsidP="00952768">
            <w:pPr>
              <w:jc w:val="right"/>
              <w:rPr>
                <w:sz w:val="26"/>
                <w:szCs w:val="26"/>
              </w:rPr>
            </w:pPr>
            <w:r w:rsidRPr="001F63DA">
              <w:rPr>
                <w:sz w:val="26"/>
                <w:szCs w:val="26"/>
              </w:rPr>
              <w:t xml:space="preserve">-700,6  </w:t>
            </w:r>
          </w:p>
        </w:tc>
        <w:tc>
          <w:tcPr>
            <w:tcW w:w="1134" w:type="dxa"/>
            <w:vAlign w:val="bottom"/>
          </w:tcPr>
          <w:p w:rsidR="007A179C" w:rsidRPr="001F63DA" w:rsidRDefault="007A179C" w:rsidP="00952768">
            <w:pPr>
              <w:jc w:val="right"/>
              <w:rPr>
                <w:sz w:val="26"/>
                <w:szCs w:val="26"/>
              </w:rPr>
            </w:pPr>
            <w:r w:rsidRPr="001F63DA">
              <w:rPr>
                <w:sz w:val="26"/>
                <w:szCs w:val="26"/>
              </w:rPr>
              <w:t>99,9</w:t>
            </w:r>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t>Средства массовой информации</w:t>
            </w:r>
          </w:p>
        </w:tc>
        <w:tc>
          <w:tcPr>
            <w:tcW w:w="1701" w:type="dxa"/>
            <w:vAlign w:val="bottom"/>
          </w:tcPr>
          <w:p w:rsidR="007A179C" w:rsidRPr="001F63DA" w:rsidRDefault="007A179C" w:rsidP="00952768">
            <w:pPr>
              <w:jc w:val="right"/>
              <w:rPr>
                <w:sz w:val="26"/>
                <w:szCs w:val="26"/>
              </w:rPr>
            </w:pPr>
            <w:r w:rsidRPr="001F63DA">
              <w:rPr>
                <w:sz w:val="26"/>
                <w:szCs w:val="26"/>
              </w:rPr>
              <w:t xml:space="preserve">100 959,5  </w:t>
            </w:r>
          </w:p>
        </w:tc>
        <w:tc>
          <w:tcPr>
            <w:tcW w:w="1701" w:type="dxa"/>
            <w:vAlign w:val="bottom"/>
          </w:tcPr>
          <w:p w:rsidR="007A179C" w:rsidRPr="001F63DA" w:rsidRDefault="007A179C" w:rsidP="00952768">
            <w:pPr>
              <w:jc w:val="right"/>
              <w:rPr>
                <w:sz w:val="26"/>
                <w:szCs w:val="26"/>
              </w:rPr>
            </w:pPr>
            <w:r w:rsidRPr="001F63DA">
              <w:rPr>
                <w:sz w:val="26"/>
                <w:szCs w:val="26"/>
              </w:rPr>
              <w:t xml:space="preserve">100 276,5  </w:t>
            </w:r>
          </w:p>
        </w:tc>
        <w:tc>
          <w:tcPr>
            <w:tcW w:w="1701" w:type="dxa"/>
            <w:vAlign w:val="bottom"/>
          </w:tcPr>
          <w:p w:rsidR="007A179C" w:rsidRPr="001F63DA" w:rsidRDefault="007A179C" w:rsidP="00952768">
            <w:pPr>
              <w:jc w:val="right"/>
              <w:rPr>
                <w:sz w:val="26"/>
                <w:szCs w:val="26"/>
              </w:rPr>
            </w:pPr>
            <w:r w:rsidRPr="001F63DA">
              <w:rPr>
                <w:sz w:val="26"/>
                <w:szCs w:val="26"/>
              </w:rPr>
              <w:t xml:space="preserve">-683,0  </w:t>
            </w:r>
          </w:p>
        </w:tc>
        <w:tc>
          <w:tcPr>
            <w:tcW w:w="1134" w:type="dxa"/>
            <w:vAlign w:val="bottom"/>
          </w:tcPr>
          <w:p w:rsidR="007A179C" w:rsidRPr="001F63DA" w:rsidRDefault="007A179C" w:rsidP="00952768">
            <w:pPr>
              <w:jc w:val="right"/>
              <w:rPr>
                <w:sz w:val="26"/>
                <w:szCs w:val="26"/>
              </w:rPr>
            </w:pPr>
            <w:r w:rsidRPr="001F63DA">
              <w:rPr>
                <w:sz w:val="26"/>
                <w:szCs w:val="26"/>
              </w:rPr>
              <w:t>99,3</w:t>
            </w:r>
          </w:p>
        </w:tc>
      </w:tr>
      <w:tr w:rsidR="007A179C" w:rsidRPr="001F63DA" w:rsidTr="009C3832">
        <w:tc>
          <w:tcPr>
            <w:tcW w:w="3686" w:type="dxa"/>
          </w:tcPr>
          <w:p w:rsidR="007A179C" w:rsidRPr="001F63DA" w:rsidRDefault="007A179C" w:rsidP="00952768">
            <w:pPr>
              <w:ind w:right="22"/>
              <w:jc w:val="both"/>
              <w:rPr>
                <w:sz w:val="26"/>
                <w:szCs w:val="26"/>
              </w:rPr>
            </w:pPr>
            <w:r w:rsidRPr="001F63DA">
              <w:rPr>
                <w:sz w:val="26"/>
                <w:szCs w:val="26"/>
              </w:rPr>
              <w:lastRenderedPageBreak/>
              <w:t>Обслуживание государственного и муниципального долга</w:t>
            </w:r>
          </w:p>
        </w:tc>
        <w:tc>
          <w:tcPr>
            <w:tcW w:w="1701" w:type="dxa"/>
            <w:vAlign w:val="bottom"/>
          </w:tcPr>
          <w:p w:rsidR="007A179C" w:rsidRPr="001F63DA" w:rsidRDefault="007A179C" w:rsidP="00952768">
            <w:pPr>
              <w:jc w:val="right"/>
              <w:rPr>
                <w:sz w:val="26"/>
                <w:szCs w:val="26"/>
              </w:rPr>
            </w:pPr>
            <w:r w:rsidRPr="001F63DA">
              <w:rPr>
                <w:sz w:val="26"/>
                <w:szCs w:val="26"/>
              </w:rPr>
              <w:t xml:space="preserve">1 331 874,8  </w:t>
            </w:r>
          </w:p>
        </w:tc>
        <w:tc>
          <w:tcPr>
            <w:tcW w:w="1701" w:type="dxa"/>
            <w:vAlign w:val="bottom"/>
          </w:tcPr>
          <w:p w:rsidR="007A179C" w:rsidRPr="001F63DA" w:rsidRDefault="007A179C" w:rsidP="00952768">
            <w:pPr>
              <w:jc w:val="right"/>
              <w:rPr>
                <w:sz w:val="26"/>
                <w:szCs w:val="26"/>
              </w:rPr>
            </w:pPr>
            <w:r w:rsidRPr="001F63DA">
              <w:rPr>
                <w:sz w:val="26"/>
                <w:szCs w:val="26"/>
              </w:rPr>
              <w:t xml:space="preserve">1 331 729,6  </w:t>
            </w:r>
          </w:p>
        </w:tc>
        <w:tc>
          <w:tcPr>
            <w:tcW w:w="1701" w:type="dxa"/>
            <w:vAlign w:val="bottom"/>
          </w:tcPr>
          <w:p w:rsidR="007A179C" w:rsidRPr="001F63DA" w:rsidRDefault="007A179C" w:rsidP="00952768">
            <w:pPr>
              <w:jc w:val="right"/>
              <w:rPr>
                <w:sz w:val="26"/>
                <w:szCs w:val="26"/>
              </w:rPr>
            </w:pPr>
            <w:r w:rsidRPr="001F63DA">
              <w:rPr>
                <w:sz w:val="26"/>
                <w:szCs w:val="26"/>
              </w:rPr>
              <w:t xml:space="preserve">-145,2  </w:t>
            </w:r>
          </w:p>
        </w:tc>
        <w:tc>
          <w:tcPr>
            <w:tcW w:w="1134" w:type="dxa"/>
            <w:vAlign w:val="bottom"/>
          </w:tcPr>
          <w:p w:rsidR="007A179C" w:rsidRPr="001F63DA" w:rsidRDefault="007A179C" w:rsidP="00952768">
            <w:pPr>
              <w:jc w:val="right"/>
              <w:rPr>
                <w:sz w:val="26"/>
                <w:szCs w:val="26"/>
              </w:rPr>
            </w:pPr>
            <w:r w:rsidRPr="001F63DA">
              <w:rPr>
                <w:sz w:val="26"/>
                <w:szCs w:val="26"/>
              </w:rPr>
              <w:t>99,9</w:t>
            </w:r>
          </w:p>
        </w:tc>
      </w:tr>
      <w:tr w:rsidR="007A179C" w:rsidRPr="001F63DA" w:rsidTr="009C3832">
        <w:trPr>
          <w:trHeight w:val="276"/>
        </w:trPr>
        <w:tc>
          <w:tcPr>
            <w:tcW w:w="3686" w:type="dxa"/>
            <w:vAlign w:val="center"/>
          </w:tcPr>
          <w:p w:rsidR="007A179C" w:rsidRPr="001F63DA" w:rsidRDefault="007A179C" w:rsidP="00952768">
            <w:pPr>
              <w:ind w:right="22"/>
              <w:rPr>
                <w:b/>
                <w:sz w:val="26"/>
                <w:szCs w:val="26"/>
              </w:rPr>
            </w:pPr>
            <w:r w:rsidRPr="001F63DA">
              <w:rPr>
                <w:b/>
                <w:sz w:val="26"/>
                <w:szCs w:val="26"/>
              </w:rPr>
              <w:t>Итого:</w:t>
            </w:r>
          </w:p>
        </w:tc>
        <w:tc>
          <w:tcPr>
            <w:tcW w:w="1701" w:type="dxa"/>
            <w:vAlign w:val="bottom"/>
          </w:tcPr>
          <w:p w:rsidR="007A179C" w:rsidRPr="001F63DA" w:rsidRDefault="007A179C" w:rsidP="00952768">
            <w:pPr>
              <w:jc w:val="right"/>
              <w:rPr>
                <w:b/>
                <w:bCs/>
                <w:sz w:val="26"/>
                <w:szCs w:val="26"/>
              </w:rPr>
            </w:pPr>
            <w:r w:rsidRPr="001F63DA">
              <w:rPr>
                <w:b/>
                <w:bCs/>
                <w:sz w:val="26"/>
                <w:szCs w:val="26"/>
              </w:rPr>
              <w:t xml:space="preserve">51 219 966,0  </w:t>
            </w:r>
          </w:p>
        </w:tc>
        <w:tc>
          <w:tcPr>
            <w:tcW w:w="1701" w:type="dxa"/>
            <w:vAlign w:val="bottom"/>
          </w:tcPr>
          <w:p w:rsidR="007A179C" w:rsidRPr="001F63DA" w:rsidRDefault="007A179C" w:rsidP="00952768">
            <w:pPr>
              <w:jc w:val="right"/>
              <w:rPr>
                <w:b/>
                <w:bCs/>
                <w:sz w:val="26"/>
                <w:szCs w:val="26"/>
              </w:rPr>
            </w:pPr>
            <w:r w:rsidRPr="001F63DA">
              <w:rPr>
                <w:b/>
                <w:bCs/>
                <w:sz w:val="26"/>
                <w:szCs w:val="26"/>
              </w:rPr>
              <w:t xml:space="preserve">50 366 697,6  </w:t>
            </w:r>
          </w:p>
        </w:tc>
        <w:tc>
          <w:tcPr>
            <w:tcW w:w="1701" w:type="dxa"/>
            <w:vAlign w:val="bottom"/>
          </w:tcPr>
          <w:p w:rsidR="007A179C" w:rsidRPr="001F63DA" w:rsidRDefault="007A179C" w:rsidP="00952768">
            <w:pPr>
              <w:jc w:val="right"/>
              <w:rPr>
                <w:b/>
                <w:bCs/>
                <w:sz w:val="26"/>
                <w:szCs w:val="26"/>
              </w:rPr>
            </w:pPr>
            <w:r w:rsidRPr="001F63DA">
              <w:rPr>
                <w:b/>
                <w:bCs/>
                <w:sz w:val="26"/>
                <w:szCs w:val="26"/>
              </w:rPr>
              <w:t xml:space="preserve">-853 268,4  </w:t>
            </w:r>
          </w:p>
        </w:tc>
        <w:tc>
          <w:tcPr>
            <w:tcW w:w="1134" w:type="dxa"/>
            <w:vAlign w:val="bottom"/>
          </w:tcPr>
          <w:p w:rsidR="007A179C" w:rsidRPr="001F63DA" w:rsidRDefault="007A179C" w:rsidP="00952768">
            <w:pPr>
              <w:jc w:val="right"/>
              <w:rPr>
                <w:b/>
                <w:bCs/>
                <w:sz w:val="26"/>
                <w:szCs w:val="26"/>
              </w:rPr>
            </w:pPr>
            <w:r w:rsidRPr="001F63DA">
              <w:rPr>
                <w:b/>
                <w:bCs/>
                <w:sz w:val="26"/>
                <w:szCs w:val="26"/>
              </w:rPr>
              <w:t>98,3</w:t>
            </w:r>
          </w:p>
        </w:tc>
      </w:tr>
    </w:tbl>
    <w:p w:rsidR="005A59B3" w:rsidRPr="001F63DA" w:rsidRDefault="005A59B3" w:rsidP="008A43A3">
      <w:pPr>
        <w:overflowPunct w:val="0"/>
        <w:autoSpaceDE w:val="0"/>
        <w:autoSpaceDN w:val="0"/>
        <w:adjustRightInd w:val="0"/>
        <w:ind w:firstLine="709"/>
        <w:jc w:val="both"/>
        <w:textAlignment w:val="baseline"/>
        <w:rPr>
          <w:sz w:val="28"/>
          <w:szCs w:val="28"/>
        </w:rPr>
      </w:pPr>
    </w:p>
    <w:p w:rsidR="008A43A3" w:rsidRPr="001F63DA" w:rsidRDefault="008A43A3" w:rsidP="008A43A3">
      <w:pPr>
        <w:tabs>
          <w:tab w:val="left" w:pos="1134"/>
        </w:tabs>
        <w:ind w:firstLine="709"/>
        <w:jc w:val="both"/>
        <w:rPr>
          <w:sz w:val="28"/>
          <w:szCs w:val="28"/>
        </w:rPr>
      </w:pPr>
      <w:r w:rsidRPr="001F63DA">
        <w:rPr>
          <w:sz w:val="28"/>
          <w:szCs w:val="28"/>
        </w:rPr>
        <w:t>Структура расходной части бюджета города в 201</w:t>
      </w:r>
      <w:r w:rsidR="00163885" w:rsidRPr="001F63DA">
        <w:rPr>
          <w:sz w:val="28"/>
          <w:szCs w:val="28"/>
        </w:rPr>
        <w:t>9</w:t>
      </w:r>
      <w:r w:rsidRPr="001F63DA">
        <w:rPr>
          <w:sz w:val="28"/>
          <w:szCs w:val="28"/>
        </w:rPr>
        <w:t xml:space="preserve"> году сохранилась за расходами по отраслям: </w:t>
      </w:r>
    </w:p>
    <w:p w:rsidR="008A43A3" w:rsidRPr="001F63DA" w:rsidRDefault="008A43A3" w:rsidP="008A43A3">
      <w:pPr>
        <w:numPr>
          <w:ilvl w:val="0"/>
          <w:numId w:val="16"/>
        </w:numPr>
        <w:tabs>
          <w:tab w:val="left" w:pos="1134"/>
        </w:tabs>
        <w:ind w:left="0" w:firstLine="709"/>
        <w:jc w:val="both"/>
        <w:rPr>
          <w:sz w:val="28"/>
          <w:szCs w:val="28"/>
        </w:rPr>
      </w:pPr>
      <w:r w:rsidRPr="001F63DA">
        <w:rPr>
          <w:sz w:val="28"/>
          <w:szCs w:val="28"/>
        </w:rPr>
        <w:t>«Образование»</w:t>
      </w:r>
      <w:r w:rsidRPr="001F63DA">
        <w:rPr>
          <w:b/>
          <w:sz w:val="28"/>
          <w:szCs w:val="28"/>
        </w:rPr>
        <w:t xml:space="preserve"> </w:t>
      </w:r>
      <w:r w:rsidRPr="001F63DA">
        <w:rPr>
          <w:sz w:val="28"/>
          <w:szCs w:val="28"/>
        </w:rPr>
        <w:t xml:space="preserve">– </w:t>
      </w:r>
      <w:r w:rsidR="00163885" w:rsidRPr="001F63DA">
        <w:rPr>
          <w:sz w:val="28"/>
          <w:szCs w:val="28"/>
        </w:rPr>
        <w:t xml:space="preserve">57,4 % (в 2018 году – 58,5 %, </w:t>
      </w:r>
      <w:r w:rsidRPr="001F63DA">
        <w:rPr>
          <w:sz w:val="28"/>
          <w:szCs w:val="28"/>
        </w:rPr>
        <w:t xml:space="preserve">в 2017 году </w:t>
      </w:r>
      <w:r w:rsidR="00163885" w:rsidRPr="001F63DA">
        <w:rPr>
          <w:sz w:val="28"/>
          <w:szCs w:val="28"/>
        </w:rPr>
        <w:t>–</w:t>
      </w:r>
      <w:r w:rsidRPr="001F63DA">
        <w:rPr>
          <w:sz w:val="28"/>
          <w:szCs w:val="28"/>
        </w:rPr>
        <w:t xml:space="preserve"> </w:t>
      </w:r>
      <w:r w:rsidR="00163885" w:rsidRPr="001F63DA">
        <w:rPr>
          <w:sz w:val="28"/>
          <w:szCs w:val="28"/>
        </w:rPr>
        <w:t>56,3 %);</w:t>
      </w:r>
      <w:r w:rsidRPr="001F63DA">
        <w:rPr>
          <w:sz w:val="28"/>
          <w:szCs w:val="28"/>
        </w:rPr>
        <w:t xml:space="preserve"> </w:t>
      </w:r>
    </w:p>
    <w:p w:rsidR="008A43A3" w:rsidRPr="001F63DA" w:rsidRDefault="008A43A3" w:rsidP="008A43A3">
      <w:pPr>
        <w:numPr>
          <w:ilvl w:val="0"/>
          <w:numId w:val="16"/>
        </w:numPr>
        <w:tabs>
          <w:tab w:val="left" w:pos="1134"/>
        </w:tabs>
        <w:ind w:left="0" w:firstLine="709"/>
        <w:jc w:val="both"/>
        <w:rPr>
          <w:sz w:val="28"/>
          <w:szCs w:val="28"/>
        </w:rPr>
      </w:pPr>
      <w:r w:rsidRPr="001F63DA">
        <w:rPr>
          <w:sz w:val="28"/>
          <w:szCs w:val="28"/>
        </w:rPr>
        <w:t xml:space="preserve">«Национальная экономика» – </w:t>
      </w:r>
      <w:r w:rsidR="00163885" w:rsidRPr="001F63DA">
        <w:rPr>
          <w:sz w:val="28"/>
          <w:szCs w:val="28"/>
        </w:rPr>
        <w:t>15,0 % (в 2018 году – 13,6 %, в 2017 году – 14,1 %);</w:t>
      </w:r>
      <w:r w:rsidRPr="001F63DA">
        <w:rPr>
          <w:sz w:val="28"/>
          <w:szCs w:val="28"/>
        </w:rPr>
        <w:t xml:space="preserve"> </w:t>
      </w:r>
    </w:p>
    <w:p w:rsidR="008A43A3" w:rsidRPr="001F63DA" w:rsidRDefault="008A43A3" w:rsidP="008A43A3">
      <w:pPr>
        <w:numPr>
          <w:ilvl w:val="0"/>
          <w:numId w:val="16"/>
        </w:numPr>
        <w:tabs>
          <w:tab w:val="left" w:pos="1134"/>
        </w:tabs>
        <w:ind w:left="0" w:firstLine="709"/>
        <w:jc w:val="both"/>
        <w:rPr>
          <w:sz w:val="28"/>
          <w:szCs w:val="28"/>
        </w:rPr>
      </w:pPr>
      <w:r w:rsidRPr="001F63DA">
        <w:rPr>
          <w:sz w:val="28"/>
          <w:szCs w:val="28"/>
        </w:rPr>
        <w:t xml:space="preserve">«Социальная политика» – </w:t>
      </w:r>
      <w:r w:rsidR="00163885" w:rsidRPr="001F63DA">
        <w:rPr>
          <w:sz w:val="28"/>
          <w:szCs w:val="28"/>
        </w:rPr>
        <w:t xml:space="preserve">6,5 % (в 2018 году – 7,6 %, </w:t>
      </w:r>
      <w:r w:rsidRPr="001F63DA">
        <w:rPr>
          <w:sz w:val="28"/>
          <w:szCs w:val="28"/>
        </w:rPr>
        <w:t xml:space="preserve">в 2017 году </w:t>
      </w:r>
      <w:r w:rsidR="00163885" w:rsidRPr="001F63DA">
        <w:rPr>
          <w:sz w:val="28"/>
          <w:szCs w:val="28"/>
        </w:rPr>
        <w:t>–</w:t>
      </w:r>
      <w:r w:rsidRPr="001F63DA">
        <w:rPr>
          <w:sz w:val="28"/>
          <w:szCs w:val="28"/>
        </w:rPr>
        <w:t xml:space="preserve"> 7,2 %). </w:t>
      </w:r>
    </w:p>
    <w:p w:rsidR="00022172" w:rsidRPr="001F63DA" w:rsidRDefault="00022172" w:rsidP="008A43A3">
      <w:pPr>
        <w:tabs>
          <w:tab w:val="left" w:pos="1134"/>
        </w:tabs>
        <w:ind w:firstLine="709"/>
        <w:jc w:val="both"/>
        <w:rPr>
          <w:sz w:val="28"/>
          <w:szCs w:val="28"/>
        </w:rPr>
      </w:pPr>
    </w:p>
    <w:p w:rsidR="008A43A3" w:rsidRPr="001F63DA" w:rsidRDefault="008A43A3" w:rsidP="008A43A3">
      <w:pPr>
        <w:tabs>
          <w:tab w:val="left" w:pos="1134"/>
        </w:tabs>
        <w:ind w:firstLine="709"/>
        <w:jc w:val="both"/>
        <w:rPr>
          <w:sz w:val="28"/>
          <w:szCs w:val="28"/>
        </w:rPr>
      </w:pPr>
      <w:r w:rsidRPr="001F63DA">
        <w:rPr>
          <w:sz w:val="28"/>
          <w:szCs w:val="28"/>
        </w:rPr>
        <w:t>В 201</w:t>
      </w:r>
      <w:r w:rsidR="005108BF" w:rsidRPr="001F63DA">
        <w:rPr>
          <w:sz w:val="28"/>
          <w:szCs w:val="28"/>
        </w:rPr>
        <w:t>9</w:t>
      </w:r>
      <w:r w:rsidRPr="001F63DA">
        <w:rPr>
          <w:sz w:val="28"/>
          <w:szCs w:val="28"/>
        </w:rPr>
        <w:t xml:space="preserve"> году </w:t>
      </w:r>
      <w:r w:rsidRPr="001F63DA">
        <w:rPr>
          <w:b/>
          <w:sz w:val="28"/>
          <w:szCs w:val="28"/>
        </w:rPr>
        <w:t xml:space="preserve">на реализацию </w:t>
      </w:r>
      <w:r w:rsidR="005108BF" w:rsidRPr="001F63DA">
        <w:rPr>
          <w:b/>
          <w:sz w:val="28"/>
          <w:szCs w:val="28"/>
        </w:rPr>
        <w:t>двадцати одной</w:t>
      </w:r>
      <w:r w:rsidRPr="001F63DA">
        <w:rPr>
          <w:b/>
          <w:sz w:val="28"/>
          <w:szCs w:val="28"/>
        </w:rPr>
        <w:t xml:space="preserve"> муниципальн</w:t>
      </w:r>
      <w:r w:rsidR="005108BF" w:rsidRPr="001F63DA">
        <w:rPr>
          <w:b/>
          <w:sz w:val="28"/>
          <w:szCs w:val="28"/>
        </w:rPr>
        <w:t>ой</w:t>
      </w:r>
      <w:r w:rsidRPr="001F63DA">
        <w:rPr>
          <w:b/>
          <w:sz w:val="28"/>
          <w:szCs w:val="28"/>
        </w:rPr>
        <w:t xml:space="preserve"> программ</w:t>
      </w:r>
      <w:r w:rsidR="005108BF" w:rsidRPr="001F63DA">
        <w:rPr>
          <w:b/>
          <w:sz w:val="28"/>
          <w:szCs w:val="28"/>
        </w:rPr>
        <w:t>ы</w:t>
      </w:r>
      <w:r w:rsidRPr="001F63DA">
        <w:rPr>
          <w:sz w:val="28"/>
          <w:szCs w:val="28"/>
        </w:rPr>
        <w:t xml:space="preserve"> из бюджета города направлено </w:t>
      </w:r>
      <w:r w:rsidR="00163885" w:rsidRPr="001F63DA">
        <w:rPr>
          <w:b/>
          <w:sz w:val="28"/>
          <w:szCs w:val="28"/>
        </w:rPr>
        <w:t xml:space="preserve">44 818 971,5 </w:t>
      </w:r>
      <w:r w:rsidRPr="001F63DA">
        <w:rPr>
          <w:sz w:val="28"/>
          <w:szCs w:val="28"/>
        </w:rPr>
        <w:t xml:space="preserve">тыс. рублей, или </w:t>
      </w:r>
      <w:r w:rsidRPr="001F63DA">
        <w:rPr>
          <w:b/>
          <w:sz w:val="28"/>
          <w:szCs w:val="28"/>
        </w:rPr>
        <w:t>8</w:t>
      </w:r>
      <w:r w:rsidR="00163885" w:rsidRPr="001F63DA">
        <w:rPr>
          <w:b/>
          <w:sz w:val="28"/>
          <w:szCs w:val="28"/>
        </w:rPr>
        <w:t>9</w:t>
      </w:r>
      <w:r w:rsidRPr="001F63DA">
        <w:rPr>
          <w:b/>
          <w:sz w:val="28"/>
          <w:szCs w:val="28"/>
        </w:rPr>
        <w:t>,</w:t>
      </w:r>
      <w:r w:rsidR="00163885" w:rsidRPr="001F63DA">
        <w:rPr>
          <w:b/>
          <w:sz w:val="28"/>
          <w:szCs w:val="28"/>
        </w:rPr>
        <w:t>0</w:t>
      </w:r>
      <w:r w:rsidRPr="001F63DA">
        <w:rPr>
          <w:b/>
          <w:sz w:val="28"/>
          <w:szCs w:val="28"/>
        </w:rPr>
        <w:t> %</w:t>
      </w:r>
      <w:r w:rsidRPr="001F63DA">
        <w:rPr>
          <w:sz w:val="28"/>
          <w:szCs w:val="28"/>
        </w:rPr>
        <w:t xml:space="preserve"> от общих расходов бюджета города, </w:t>
      </w:r>
      <w:r w:rsidR="00163885" w:rsidRPr="001F63DA">
        <w:rPr>
          <w:sz w:val="28"/>
          <w:szCs w:val="28"/>
        </w:rPr>
        <w:t xml:space="preserve">а </w:t>
      </w:r>
      <w:r w:rsidRPr="001F63DA">
        <w:rPr>
          <w:sz w:val="28"/>
          <w:szCs w:val="28"/>
        </w:rPr>
        <w:t xml:space="preserve">исполнение составило </w:t>
      </w:r>
      <w:r w:rsidRPr="001F63DA">
        <w:rPr>
          <w:b/>
          <w:sz w:val="28"/>
          <w:szCs w:val="28"/>
        </w:rPr>
        <w:t>98,</w:t>
      </w:r>
      <w:r w:rsidR="00163885" w:rsidRPr="001F63DA">
        <w:rPr>
          <w:b/>
          <w:sz w:val="28"/>
          <w:szCs w:val="28"/>
        </w:rPr>
        <w:t>6 </w:t>
      </w:r>
      <w:r w:rsidRPr="001F63DA">
        <w:rPr>
          <w:b/>
          <w:sz w:val="28"/>
          <w:szCs w:val="28"/>
        </w:rPr>
        <w:t>%</w:t>
      </w:r>
      <w:r w:rsidRPr="001F63DA">
        <w:rPr>
          <w:sz w:val="28"/>
          <w:szCs w:val="28"/>
        </w:rPr>
        <w:t xml:space="preserve">. </w:t>
      </w:r>
    </w:p>
    <w:p w:rsidR="00BA4C0C" w:rsidRPr="001F63DA" w:rsidRDefault="00BA4C0C" w:rsidP="0064425D">
      <w:pPr>
        <w:tabs>
          <w:tab w:val="left" w:pos="1134"/>
        </w:tabs>
        <w:ind w:firstLine="709"/>
        <w:jc w:val="both"/>
        <w:rPr>
          <w:sz w:val="28"/>
          <w:szCs w:val="28"/>
        </w:rPr>
      </w:pPr>
      <w:r w:rsidRPr="001F63DA">
        <w:rPr>
          <w:sz w:val="28"/>
          <w:szCs w:val="28"/>
          <w:u w:val="single"/>
        </w:rPr>
        <w:t>В наиболее полном объеме профинансированы пять муниципальных программ</w:t>
      </w:r>
      <w:r w:rsidRPr="001F63DA">
        <w:rPr>
          <w:sz w:val="28"/>
          <w:szCs w:val="28"/>
        </w:rPr>
        <w:t xml:space="preserve"> (99,9</w:t>
      </w:r>
      <w:r w:rsidR="0064425D" w:rsidRPr="001F63DA">
        <w:rPr>
          <w:sz w:val="28"/>
          <w:szCs w:val="28"/>
        </w:rPr>
        <w:t> </w:t>
      </w:r>
      <w:r w:rsidRPr="001F63DA">
        <w:rPr>
          <w:sz w:val="28"/>
          <w:szCs w:val="28"/>
        </w:rPr>
        <w:t>% от уточненного плана):</w:t>
      </w:r>
    </w:p>
    <w:p w:rsidR="00BA4C0C" w:rsidRPr="001F63DA" w:rsidRDefault="00BA4C0C" w:rsidP="00BA4C0C">
      <w:pPr>
        <w:pStyle w:val="a9"/>
        <w:numPr>
          <w:ilvl w:val="0"/>
          <w:numId w:val="16"/>
        </w:numPr>
        <w:tabs>
          <w:tab w:val="left" w:pos="1134"/>
        </w:tabs>
        <w:ind w:left="0" w:firstLine="709"/>
        <w:jc w:val="both"/>
        <w:rPr>
          <w:sz w:val="28"/>
          <w:szCs w:val="28"/>
        </w:rPr>
      </w:pPr>
      <w:r w:rsidRPr="001F63DA">
        <w:rPr>
          <w:sz w:val="28"/>
          <w:szCs w:val="28"/>
        </w:rPr>
        <w:t>«Управление муниципальным долгом города Новосибирска» на 2019-2021 годы;</w:t>
      </w:r>
    </w:p>
    <w:p w:rsidR="00BA4C0C" w:rsidRPr="001F63DA" w:rsidRDefault="00BA4C0C" w:rsidP="00BA4C0C">
      <w:pPr>
        <w:pStyle w:val="a9"/>
        <w:numPr>
          <w:ilvl w:val="0"/>
          <w:numId w:val="16"/>
        </w:numPr>
        <w:tabs>
          <w:tab w:val="left" w:pos="1134"/>
        </w:tabs>
        <w:ind w:left="0" w:firstLine="709"/>
        <w:jc w:val="both"/>
        <w:rPr>
          <w:sz w:val="28"/>
          <w:szCs w:val="28"/>
        </w:rPr>
      </w:pPr>
      <w:r w:rsidRPr="001F63DA">
        <w:rPr>
          <w:sz w:val="28"/>
          <w:szCs w:val="28"/>
        </w:rPr>
        <w:t>«Создание условий для организации транспортного обслуживания населения в границах города Новосибирска» на 2016-2020 годы;</w:t>
      </w:r>
    </w:p>
    <w:p w:rsidR="00BA4C0C" w:rsidRPr="001F63DA" w:rsidRDefault="00BA4C0C" w:rsidP="00BA4C0C">
      <w:pPr>
        <w:pStyle w:val="a9"/>
        <w:numPr>
          <w:ilvl w:val="0"/>
          <w:numId w:val="16"/>
        </w:numPr>
        <w:tabs>
          <w:tab w:val="left" w:pos="1134"/>
        </w:tabs>
        <w:ind w:left="0" w:firstLine="709"/>
        <w:jc w:val="both"/>
        <w:rPr>
          <w:sz w:val="28"/>
          <w:szCs w:val="28"/>
        </w:rPr>
      </w:pPr>
      <w:r w:rsidRPr="001F63DA">
        <w:rPr>
          <w:sz w:val="28"/>
          <w:szCs w:val="28"/>
        </w:rPr>
        <w:t>«Развитие сферы физической культуры и спорта в городе Новосибирска» на 2017-2020 годы;</w:t>
      </w:r>
    </w:p>
    <w:p w:rsidR="00BA4C0C" w:rsidRPr="001F63DA" w:rsidRDefault="00BA4C0C" w:rsidP="00BA4C0C">
      <w:pPr>
        <w:pStyle w:val="a9"/>
        <w:numPr>
          <w:ilvl w:val="0"/>
          <w:numId w:val="16"/>
        </w:numPr>
        <w:tabs>
          <w:tab w:val="left" w:pos="1134"/>
        </w:tabs>
        <w:ind w:left="0" w:firstLine="709"/>
        <w:jc w:val="both"/>
        <w:rPr>
          <w:sz w:val="28"/>
          <w:szCs w:val="28"/>
        </w:rPr>
      </w:pPr>
      <w:r w:rsidRPr="001F63DA">
        <w:rPr>
          <w:sz w:val="28"/>
          <w:szCs w:val="28"/>
        </w:rPr>
        <w:t>«Создание условий для повышения эффективности использования земель и земельных участков, расположенных в границах города Новосибирска» на 2018-2022 годы;</w:t>
      </w:r>
    </w:p>
    <w:p w:rsidR="00BA4C0C" w:rsidRPr="001F63DA" w:rsidRDefault="00BA4C0C" w:rsidP="00BA4C0C">
      <w:pPr>
        <w:pStyle w:val="a9"/>
        <w:numPr>
          <w:ilvl w:val="0"/>
          <w:numId w:val="16"/>
        </w:numPr>
        <w:tabs>
          <w:tab w:val="left" w:pos="1134"/>
        </w:tabs>
        <w:ind w:left="0" w:firstLine="709"/>
        <w:jc w:val="both"/>
        <w:rPr>
          <w:sz w:val="28"/>
          <w:szCs w:val="28"/>
        </w:rPr>
      </w:pPr>
      <w:r w:rsidRPr="001F63DA">
        <w:rPr>
          <w:sz w:val="28"/>
          <w:szCs w:val="28"/>
        </w:rPr>
        <w:t>«Развитие сферы молодежной политики в городе Новосибирске» на 2018-2021 годы.</w:t>
      </w:r>
    </w:p>
    <w:p w:rsidR="00BA4C0C" w:rsidRPr="001F63DA" w:rsidRDefault="00BA4C0C" w:rsidP="00BA4C0C">
      <w:pPr>
        <w:tabs>
          <w:tab w:val="left" w:pos="1134"/>
        </w:tabs>
        <w:ind w:firstLine="709"/>
        <w:jc w:val="both"/>
        <w:rPr>
          <w:sz w:val="28"/>
          <w:szCs w:val="28"/>
        </w:rPr>
      </w:pPr>
      <w:proofErr w:type="gramStart"/>
      <w:r w:rsidRPr="001F63DA">
        <w:rPr>
          <w:sz w:val="28"/>
          <w:szCs w:val="28"/>
          <w:u w:val="single"/>
        </w:rPr>
        <w:t>Наибольший объем недофинансирования</w:t>
      </w:r>
      <w:r w:rsidRPr="001F63DA">
        <w:rPr>
          <w:sz w:val="28"/>
          <w:szCs w:val="28"/>
        </w:rPr>
        <w:t xml:space="preserve"> отмечен по муниципальной программе «Энергоснабжение и повышение энергетической эффективности в городе Новосибирске» на 2011-2020 годы – исполнение составило 70,0 % от утвержденного объема финансирования программы, что, по мнению Палаты, обусловлено заявительным характером субсидирования организаций – производителей товаров, работ и услуг, </w:t>
      </w:r>
      <w:proofErr w:type="spellStart"/>
      <w:r w:rsidRPr="001F63DA">
        <w:rPr>
          <w:sz w:val="28"/>
          <w:szCs w:val="28"/>
        </w:rPr>
        <w:t>неосвоением</w:t>
      </w:r>
      <w:proofErr w:type="spellEnd"/>
      <w:r w:rsidRPr="001F63DA">
        <w:rPr>
          <w:sz w:val="28"/>
          <w:szCs w:val="28"/>
        </w:rPr>
        <w:t xml:space="preserve"> средств по договору на установку приборов учета из-за недостаточного количества заявок жителей, удешевлением сметы.</w:t>
      </w:r>
      <w:proofErr w:type="gramEnd"/>
    </w:p>
    <w:p w:rsidR="00803075" w:rsidRPr="001F63DA" w:rsidRDefault="00803075" w:rsidP="00BA4C0C">
      <w:pPr>
        <w:tabs>
          <w:tab w:val="left" w:pos="1134"/>
        </w:tabs>
        <w:ind w:firstLine="709"/>
        <w:jc w:val="both"/>
        <w:rPr>
          <w:sz w:val="28"/>
          <w:szCs w:val="28"/>
        </w:rPr>
      </w:pPr>
    </w:p>
    <w:p w:rsidR="002F1494" w:rsidRPr="001F63DA" w:rsidRDefault="008A43A3" w:rsidP="00BA4C0C">
      <w:pPr>
        <w:tabs>
          <w:tab w:val="left" w:pos="1134"/>
        </w:tabs>
        <w:ind w:firstLine="709"/>
        <w:jc w:val="both"/>
        <w:rPr>
          <w:sz w:val="28"/>
          <w:szCs w:val="28"/>
        </w:rPr>
      </w:pPr>
      <w:r w:rsidRPr="001F63DA">
        <w:rPr>
          <w:sz w:val="28"/>
          <w:szCs w:val="28"/>
        </w:rPr>
        <w:t xml:space="preserve">Расходы на </w:t>
      </w:r>
      <w:r w:rsidRPr="001F63DA">
        <w:rPr>
          <w:b/>
          <w:sz w:val="28"/>
          <w:szCs w:val="28"/>
        </w:rPr>
        <w:t>капитальные вложения</w:t>
      </w:r>
      <w:r w:rsidRPr="001F63DA">
        <w:rPr>
          <w:sz w:val="28"/>
          <w:szCs w:val="28"/>
        </w:rPr>
        <w:t xml:space="preserve"> в объекты муниципальной собственности исполнены в объеме </w:t>
      </w:r>
      <w:r w:rsidR="00BA4C0C" w:rsidRPr="001F63DA">
        <w:rPr>
          <w:b/>
          <w:sz w:val="28"/>
          <w:szCs w:val="28"/>
        </w:rPr>
        <w:t>6 272 523,0</w:t>
      </w:r>
      <w:r w:rsidR="0064425D" w:rsidRPr="001F63DA">
        <w:rPr>
          <w:b/>
          <w:sz w:val="28"/>
          <w:szCs w:val="28"/>
        </w:rPr>
        <w:t> </w:t>
      </w:r>
      <w:r w:rsidRPr="001F63DA">
        <w:rPr>
          <w:sz w:val="28"/>
          <w:szCs w:val="28"/>
        </w:rPr>
        <w:t>тыс. рублей, или</w:t>
      </w:r>
      <w:r w:rsidR="00BA4C0C" w:rsidRPr="001F63DA">
        <w:rPr>
          <w:sz w:val="28"/>
          <w:szCs w:val="28"/>
        </w:rPr>
        <w:t xml:space="preserve"> </w:t>
      </w:r>
      <w:r w:rsidR="00BA4C0C" w:rsidRPr="001F63DA">
        <w:rPr>
          <w:b/>
          <w:sz w:val="28"/>
          <w:szCs w:val="28"/>
        </w:rPr>
        <w:t>96,2 %</w:t>
      </w:r>
      <w:r w:rsidR="00BA4C0C" w:rsidRPr="001F63DA">
        <w:rPr>
          <w:sz w:val="28"/>
          <w:szCs w:val="28"/>
        </w:rPr>
        <w:t xml:space="preserve"> от плана, в том числе из средств бюджета города – </w:t>
      </w:r>
      <w:r w:rsidR="00BA4C0C" w:rsidRPr="001F63DA">
        <w:rPr>
          <w:b/>
          <w:sz w:val="28"/>
          <w:szCs w:val="28"/>
        </w:rPr>
        <w:t>1 204 298,0</w:t>
      </w:r>
      <w:r w:rsidR="00BA4C0C" w:rsidRPr="001F63DA">
        <w:rPr>
          <w:sz w:val="28"/>
          <w:szCs w:val="28"/>
        </w:rPr>
        <w:t xml:space="preserve"> тыс. рублей, или </w:t>
      </w:r>
      <w:r w:rsidR="00BA4C0C" w:rsidRPr="001F63DA">
        <w:rPr>
          <w:b/>
          <w:sz w:val="28"/>
          <w:szCs w:val="28"/>
        </w:rPr>
        <w:t>95,9</w:t>
      </w:r>
      <w:r w:rsidR="002F1494" w:rsidRPr="001F63DA">
        <w:rPr>
          <w:b/>
          <w:sz w:val="28"/>
          <w:szCs w:val="28"/>
        </w:rPr>
        <w:t> </w:t>
      </w:r>
      <w:r w:rsidR="00BA4C0C" w:rsidRPr="001F63DA">
        <w:rPr>
          <w:b/>
          <w:sz w:val="28"/>
          <w:szCs w:val="28"/>
        </w:rPr>
        <w:t>%</w:t>
      </w:r>
      <w:r w:rsidR="00BA4C0C" w:rsidRPr="001F63DA">
        <w:rPr>
          <w:sz w:val="28"/>
          <w:szCs w:val="28"/>
        </w:rPr>
        <w:t xml:space="preserve"> от плана. </w:t>
      </w:r>
    </w:p>
    <w:p w:rsidR="00BA4C0C" w:rsidRPr="001F63DA" w:rsidRDefault="002F1494" w:rsidP="00BA4C0C">
      <w:pPr>
        <w:tabs>
          <w:tab w:val="left" w:pos="1134"/>
        </w:tabs>
        <w:ind w:firstLine="709"/>
        <w:jc w:val="both"/>
        <w:rPr>
          <w:sz w:val="28"/>
          <w:szCs w:val="28"/>
        </w:rPr>
      </w:pPr>
      <w:r w:rsidRPr="001F63DA">
        <w:rPr>
          <w:sz w:val="28"/>
          <w:szCs w:val="28"/>
        </w:rPr>
        <w:t>Д</w:t>
      </w:r>
      <w:r w:rsidR="00BA4C0C" w:rsidRPr="001F63DA">
        <w:rPr>
          <w:sz w:val="28"/>
          <w:szCs w:val="28"/>
        </w:rPr>
        <w:t>оля капитальных вложений</w:t>
      </w:r>
      <w:r w:rsidR="00361E91" w:rsidRPr="001F63DA">
        <w:rPr>
          <w:sz w:val="28"/>
          <w:szCs w:val="28"/>
        </w:rPr>
        <w:t>, или инвестиционная составляющая,</w:t>
      </w:r>
      <w:r w:rsidR="00BA4C0C" w:rsidRPr="001F63DA">
        <w:rPr>
          <w:sz w:val="28"/>
          <w:szCs w:val="28"/>
        </w:rPr>
        <w:t xml:space="preserve"> в общем объеме расходов бюджета города в 2019 году по сравнению с 2018 годом увеличилась на 7,3 процентных пункта</w:t>
      </w:r>
      <w:r w:rsidR="003D5C74" w:rsidRPr="001F63DA">
        <w:rPr>
          <w:sz w:val="28"/>
          <w:szCs w:val="28"/>
        </w:rPr>
        <w:t>,</w:t>
      </w:r>
      <w:r w:rsidR="00BA4C0C" w:rsidRPr="001F63DA">
        <w:rPr>
          <w:sz w:val="28"/>
          <w:szCs w:val="28"/>
        </w:rPr>
        <w:t xml:space="preserve"> с 5,2 % до 12,5 %.</w:t>
      </w:r>
    </w:p>
    <w:p w:rsidR="008A43A3" w:rsidRPr="001F63DA" w:rsidRDefault="008A43A3" w:rsidP="008A43A3">
      <w:pPr>
        <w:tabs>
          <w:tab w:val="left" w:pos="1134"/>
        </w:tabs>
        <w:ind w:firstLine="709"/>
        <w:jc w:val="both"/>
        <w:rPr>
          <w:sz w:val="28"/>
          <w:szCs w:val="28"/>
        </w:rPr>
      </w:pPr>
      <w:r w:rsidRPr="001F63DA">
        <w:rPr>
          <w:sz w:val="28"/>
          <w:szCs w:val="28"/>
        </w:rPr>
        <w:lastRenderedPageBreak/>
        <w:t>Динамика структуры капитальных вложений в объекты муниципальной собственности, по годам</w:t>
      </w:r>
      <w:r w:rsidR="00022172" w:rsidRPr="001F63DA">
        <w:rPr>
          <w:sz w:val="28"/>
          <w:szCs w:val="28"/>
        </w:rPr>
        <w:t>:</w:t>
      </w:r>
    </w:p>
    <w:p w:rsidR="008A43A3" w:rsidRPr="001F63DA" w:rsidRDefault="008A43A3" w:rsidP="008A43A3">
      <w:pPr>
        <w:tabs>
          <w:tab w:val="left" w:pos="1134"/>
        </w:tabs>
        <w:ind w:firstLine="709"/>
        <w:jc w:val="right"/>
        <w:rPr>
          <w:sz w:val="28"/>
          <w:szCs w:val="28"/>
        </w:rPr>
      </w:pPr>
      <w:r w:rsidRPr="001F63DA">
        <w:rPr>
          <w:sz w:val="28"/>
          <w:szCs w:val="28"/>
        </w:rPr>
        <w:t>в процентах</w:t>
      </w:r>
    </w:p>
    <w:tbl>
      <w:tblPr>
        <w:tblW w:w="9935" w:type="dxa"/>
        <w:tblInd w:w="96" w:type="dxa"/>
        <w:tblLook w:val="04A0" w:firstRow="1" w:lastRow="0" w:firstColumn="1" w:lastColumn="0" w:noHBand="0" w:noVBand="1"/>
      </w:tblPr>
      <w:tblGrid>
        <w:gridCol w:w="4265"/>
        <w:gridCol w:w="1134"/>
        <w:gridCol w:w="1134"/>
        <w:gridCol w:w="1134"/>
        <w:gridCol w:w="1134"/>
        <w:gridCol w:w="1134"/>
      </w:tblGrid>
      <w:tr w:rsidR="003D5C74" w:rsidRPr="001F63DA" w:rsidTr="003D5C74">
        <w:trPr>
          <w:trHeight w:val="312"/>
        </w:trPr>
        <w:tc>
          <w:tcPr>
            <w:tcW w:w="4265" w:type="dxa"/>
            <w:tcBorders>
              <w:top w:val="single" w:sz="4" w:space="0" w:color="auto"/>
              <w:left w:val="single" w:sz="4" w:space="0" w:color="auto"/>
              <w:bottom w:val="single" w:sz="4" w:space="0" w:color="auto"/>
              <w:right w:val="single" w:sz="4" w:space="0" w:color="auto"/>
            </w:tcBorders>
            <w:shd w:val="clear" w:color="auto" w:fill="auto"/>
            <w:hideMark/>
          </w:tcPr>
          <w:p w:rsidR="003D5C74" w:rsidRPr="001F63DA" w:rsidRDefault="003D5C74" w:rsidP="003D5C74">
            <w:pPr>
              <w:jc w:val="center"/>
              <w:rPr>
                <w:color w:val="000000"/>
                <w:sz w:val="26"/>
                <w:szCs w:val="26"/>
              </w:rPr>
            </w:pPr>
            <w:r w:rsidRPr="001F63DA">
              <w:rPr>
                <w:sz w:val="26"/>
                <w:szCs w:val="26"/>
              </w:rPr>
              <w:t>Источники финансирования</w:t>
            </w:r>
          </w:p>
        </w:tc>
        <w:tc>
          <w:tcPr>
            <w:tcW w:w="1134" w:type="dxa"/>
            <w:tcBorders>
              <w:top w:val="single" w:sz="4" w:space="0" w:color="auto"/>
              <w:left w:val="nil"/>
              <w:bottom w:val="single" w:sz="4" w:space="0" w:color="auto"/>
              <w:right w:val="single" w:sz="4" w:space="0" w:color="auto"/>
            </w:tcBorders>
            <w:shd w:val="clear" w:color="auto" w:fill="auto"/>
            <w:hideMark/>
          </w:tcPr>
          <w:p w:rsidR="003D5C74" w:rsidRPr="001F63DA" w:rsidRDefault="003D5C74" w:rsidP="003D5C74">
            <w:pPr>
              <w:jc w:val="center"/>
              <w:rPr>
                <w:color w:val="000000"/>
                <w:sz w:val="26"/>
                <w:szCs w:val="26"/>
              </w:rPr>
            </w:pPr>
            <w:r w:rsidRPr="001F63DA">
              <w:rPr>
                <w:color w:val="000000"/>
                <w:sz w:val="26"/>
                <w:szCs w:val="26"/>
              </w:rPr>
              <w:t>2015 год</w:t>
            </w:r>
          </w:p>
        </w:tc>
        <w:tc>
          <w:tcPr>
            <w:tcW w:w="1134" w:type="dxa"/>
            <w:tcBorders>
              <w:top w:val="single" w:sz="4" w:space="0" w:color="auto"/>
              <w:left w:val="nil"/>
              <w:bottom w:val="single" w:sz="4" w:space="0" w:color="auto"/>
              <w:right w:val="single" w:sz="4" w:space="0" w:color="auto"/>
            </w:tcBorders>
            <w:shd w:val="clear" w:color="auto" w:fill="auto"/>
            <w:hideMark/>
          </w:tcPr>
          <w:p w:rsidR="003D5C74" w:rsidRPr="001F63DA" w:rsidRDefault="003D5C74" w:rsidP="003D5C74">
            <w:pPr>
              <w:jc w:val="center"/>
              <w:rPr>
                <w:bCs/>
                <w:color w:val="000000"/>
                <w:sz w:val="26"/>
                <w:szCs w:val="26"/>
              </w:rPr>
            </w:pPr>
            <w:r w:rsidRPr="001F63DA">
              <w:rPr>
                <w:bCs/>
                <w:color w:val="000000"/>
                <w:sz w:val="26"/>
                <w:szCs w:val="26"/>
              </w:rPr>
              <w:t>2016 год</w:t>
            </w:r>
          </w:p>
        </w:tc>
        <w:tc>
          <w:tcPr>
            <w:tcW w:w="1134" w:type="dxa"/>
            <w:tcBorders>
              <w:top w:val="single" w:sz="4" w:space="0" w:color="auto"/>
              <w:left w:val="nil"/>
              <w:bottom w:val="single" w:sz="4" w:space="0" w:color="auto"/>
              <w:right w:val="single" w:sz="4" w:space="0" w:color="auto"/>
            </w:tcBorders>
            <w:shd w:val="clear" w:color="auto" w:fill="auto"/>
            <w:hideMark/>
          </w:tcPr>
          <w:p w:rsidR="003D5C74" w:rsidRPr="001F63DA" w:rsidRDefault="003D5C74" w:rsidP="003D5C74">
            <w:pPr>
              <w:jc w:val="center"/>
              <w:rPr>
                <w:bCs/>
                <w:color w:val="000000"/>
                <w:sz w:val="26"/>
                <w:szCs w:val="26"/>
              </w:rPr>
            </w:pPr>
            <w:r w:rsidRPr="001F63DA">
              <w:rPr>
                <w:bCs/>
                <w:color w:val="000000"/>
                <w:sz w:val="26"/>
                <w:szCs w:val="26"/>
              </w:rPr>
              <w:t>2017 год</w:t>
            </w:r>
          </w:p>
        </w:tc>
        <w:tc>
          <w:tcPr>
            <w:tcW w:w="1134" w:type="dxa"/>
            <w:tcBorders>
              <w:top w:val="single" w:sz="4" w:space="0" w:color="auto"/>
              <w:left w:val="nil"/>
              <w:bottom w:val="single" w:sz="4" w:space="0" w:color="auto"/>
              <w:right w:val="single" w:sz="4" w:space="0" w:color="auto"/>
            </w:tcBorders>
            <w:shd w:val="clear" w:color="auto" w:fill="auto"/>
            <w:hideMark/>
          </w:tcPr>
          <w:p w:rsidR="003D5C74" w:rsidRPr="001F63DA" w:rsidRDefault="003D5C74" w:rsidP="003D5C74">
            <w:pPr>
              <w:jc w:val="center"/>
              <w:rPr>
                <w:bCs/>
                <w:color w:val="000000"/>
                <w:sz w:val="26"/>
                <w:szCs w:val="26"/>
              </w:rPr>
            </w:pPr>
            <w:r w:rsidRPr="001F63DA">
              <w:rPr>
                <w:bCs/>
                <w:color w:val="000000"/>
                <w:sz w:val="26"/>
                <w:szCs w:val="26"/>
              </w:rPr>
              <w:t>2018 год</w:t>
            </w:r>
          </w:p>
        </w:tc>
        <w:tc>
          <w:tcPr>
            <w:tcW w:w="1134" w:type="dxa"/>
            <w:tcBorders>
              <w:top w:val="single" w:sz="4" w:space="0" w:color="auto"/>
              <w:left w:val="nil"/>
              <w:bottom w:val="single" w:sz="4" w:space="0" w:color="auto"/>
              <w:right w:val="single" w:sz="4" w:space="0" w:color="auto"/>
            </w:tcBorders>
            <w:shd w:val="clear" w:color="auto" w:fill="auto"/>
            <w:hideMark/>
          </w:tcPr>
          <w:p w:rsidR="003D5C74" w:rsidRPr="001F63DA" w:rsidRDefault="003D5C74" w:rsidP="003D5C74">
            <w:pPr>
              <w:jc w:val="center"/>
              <w:rPr>
                <w:b/>
                <w:bCs/>
                <w:color w:val="000000"/>
                <w:sz w:val="26"/>
                <w:szCs w:val="26"/>
              </w:rPr>
            </w:pPr>
            <w:r w:rsidRPr="001F63DA">
              <w:rPr>
                <w:b/>
                <w:bCs/>
                <w:color w:val="000000"/>
                <w:sz w:val="26"/>
                <w:szCs w:val="26"/>
              </w:rPr>
              <w:t>2019 год</w:t>
            </w:r>
          </w:p>
        </w:tc>
      </w:tr>
      <w:tr w:rsidR="003D5C74" w:rsidRPr="001F63DA" w:rsidTr="003D5C74">
        <w:trPr>
          <w:trHeight w:val="312"/>
        </w:trPr>
        <w:tc>
          <w:tcPr>
            <w:tcW w:w="4265" w:type="dxa"/>
            <w:tcBorders>
              <w:top w:val="nil"/>
              <w:left w:val="single" w:sz="4" w:space="0" w:color="auto"/>
              <w:bottom w:val="single" w:sz="4" w:space="0" w:color="auto"/>
              <w:right w:val="single" w:sz="4" w:space="0" w:color="auto"/>
            </w:tcBorders>
            <w:shd w:val="clear" w:color="auto" w:fill="auto"/>
            <w:hideMark/>
          </w:tcPr>
          <w:p w:rsidR="003D5C74" w:rsidRPr="001F63DA" w:rsidRDefault="003D5C74" w:rsidP="00952768">
            <w:pPr>
              <w:jc w:val="both"/>
              <w:rPr>
                <w:color w:val="000000"/>
                <w:sz w:val="26"/>
                <w:szCs w:val="26"/>
              </w:rPr>
            </w:pPr>
            <w:r w:rsidRPr="001F63DA">
              <w:rPr>
                <w:color w:val="000000"/>
                <w:sz w:val="26"/>
                <w:szCs w:val="26"/>
              </w:rPr>
              <w:t>Бюджет города</w:t>
            </w:r>
          </w:p>
        </w:tc>
        <w:tc>
          <w:tcPr>
            <w:tcW w:w="1134" w:type="dxa"/>
            <w:tcBorders>
              <w:top w:val="nil"/>
              <w:left w:val="nil"/>
              <w:bottom w:val="single" w:sz="4" w:space="0" w:color="auto"/>
              <w:right w:val="single" w:sz="4" w:space="0" w:color="auto"/>
            </w:tcBorders>
            <w:shd w:val="clear" w:color="auto" w:fill="auto"/>
            <w:vAlign w:val="bottom"/>
            <w:hideMark/>
          </w:tcPr>
          <w:p w:rsidR="003D5C74" w:rsidRPr="001F63DA" w:rsidRDefault="003D5C74" w:rsidP="00952768">
            <w:pPr>
              <w:jc w:val="right"/>
              <w:rPr>
                <w:color w:val="000000"/>
                <w:sz w:val="26"/>
                <w:szCs w:val="26"/>
              </w:rPr>
            </w:pPr>
            <w:r w:rsidRPr="001F63DA">
              <w:rPr>
                <w:color w:val="000000"/>
                <w:sz w:val="26"/>
                <w:szCs w:val="26"/>
              </w:rPr>
              <w:t>38,9</w:t>
            </w:r>
          </w:p>
        </w:tc>
        <w:tc>
          <w:tcPr>
            <w:tcW w:w="1134" w:type="dxa"/>
            <w:tcBorders>
              <w:top w:val="nil"/>
              <w:left w:val="nil"/>
              <w:bottom w:val="single" w:sz="4" w:space="0" w:color="auto"/>
              <w:right w:val="single" w:sz="4" w:space="0" w:color="auto"/>
            </w:tcBorders>
            <w:shd w:val="clear" w:color="auto" w:fill="auto"/>
            <w:vAlign w:val="bottom"/>
            <w:hideMark/>
          </w:tcPr>
          <w:p w:rsidR="003D5C74" w:rsidRPr="001F63DA" w:rsidRDefault="003D5C74" w:rsidP="00952768">
            <w:pPr>
              <w:jc w:val="right"/>
              <w:rPr>
                <w:color w:val="000000"/>
                <w:sz w:val="26"/>
                <w:szCs w:val="26"/>
              </w:rPr>
            </w:pPr>
            <w:r w:rsidRPr="001F63DA">
              <w:rPr>
                <w:color w:val="000000"/>
                <w:sz w:val="26"/>
                <w:szCs w:val="26"/>
              </w:rPr>
              <w:t>52,7</w:t>
            </w:r>
          </w:p>
        </w:tc>
        <w:tc>
          <w:tcPr>
            <w:tcW w:w="1134" w:type="dxa"/>
            <w:tcBorders>
              <w:top w:val="nil"/>
              <w:left w:val="nil"/>
              <w:bottom w:val="single" w:sz="4" w:space="0" w:color="auto"/>
              <w:right w:val="single" w:sz="4" w:space="0" w:color="auto"/>
            </w:tcBorders>
            <w:shd w:val="clear" w:color="auto" w:fill="auto"/>
            <w:vAlign w:val="bottom"/>
            <w:hideMark/>
          </w:tcPr>
          <w:p w:rsidR="003D5C74" w:rsidRPr="001F63DA" w:rsidRDefault="003D5C74" w:rsidP="00952768">
            <w:pPr>
              <w:jc w:val="right"/>
              <w:rPr>
                <w:sz w:val="26"/>
                <w:szCs w:val="26"/>
              </w:rPr>
            </w:pPr>
            <w:r w:rsidRPr="001F63DA">
              <w:rPr>
                <w:sz w:val="26"/>
                <w:szCs w:val="26"/>
              </w:rPr>
              <w:t>50,0</w:t>
            </w:r>
          </w:p>
        </w:tc>
        <w:tc>
          <w:tcPr>
            <w:tcW w:w="1134" w:type="dxa"/>
            <w:tcBorders>
              <w:top w:val="nil"/>
              <w:left w:val="nil"/>
              <w:bottom w:val="single" w:sz="4" w:space="0" w:color="auto"/>
              <w:right w:val="single" w:sz="4" w:space="0" w:color="auto"/>
            </w:tcBorders>
            <w:shd w:val="clear" w:color="auto" w:fill="auto"/>
            <w:vAlign w:val="bottom"/>
            <w:hideMark/>
          </w:tcPr>
          <w:p w:rsidR="003D5C74" w:rsidRPr="001F63DA" w:rsidRDefault="003D5C74" w:rsidP="00952768">
            <w:pPr>
              <w:jc w:val="right"/>
              <w:rPr>
                <w:sz w:val="26"/>
                <w:szCs w:val="26"/>
              </w:rPr>
            </w:pPr>
            <w:r w:rsidRPr="001F63DA">
              <w:rPr>
                <w:sz w:val="26"/>
                <w:szCs w:val="26"/>
              </w:rPr>
              <w:t>36,4</w:t>
            </w:r>
          </w:p>
        </w:tc>
        <w:tc>
          <w:tcPr>
            <w:tcW w:w="1134" w:type="dxa"/>
            <w:tcBorders>
              <w:top w:val="nil"/>
              <w:left w:val="nil"/>
              <w:bottom w:val="single" w:sz="4" w:space="0" w:color="auto"/>
              <w:right w:val="single" w:sz="4" w:space="0" w:color="auto"/>
            </w:tcBorders>
            <w:shd w:val="clear" w:color="auto" w:fill="auto"/>
            <w:vAlign w:val="bottom"/>
            <w:hideMark/>
          </w:tcPr>
          <w:p w:rsidR="003D5C74" w:rsidRPr="001F63DA" w:rsidRDefault="003D5C74" w:rsidP="00952768">
            <w:pPr>
              <w:jc w:val="right"/>
              <w:rPr>
                <w:sz w:val="26"/>
                <w:szCs w:val="26"/>
              </w:rPr>
            </w:pPr>
            <w:r w:rsidRPr="001F63DA">
              <w:rPr>
                <w:sz w:val="26"/>
                <w:szCs w:val="26"/>
              </w:rPr>
              <w:t>19,2</w:t>
            </w:r>
          </w:p>
        </w:tc>
      </w:tr>
      <w:tr w:rsidR="003D5C74" w:rsidRPr="001F63DA" w:rsidTr="003D5C74">
        <w:trPr>
          <w:trHeight w:val="312"/>
        </w:trPr>
        <w:tc>
          <w:tcPr>
            <w:tcW w:w="4265" w:type="dxa"/>
            <w:tcBorders>
              <w:top w:val="nil"/>
              <w:left w:val="single" w:sz="4" w:space="0" w:color="auto"/>
              <w:bottom w:val="single" w:sz="4" w:space="0" w:color="auto"/>
              <w:right w:val="single" w:sz="4" w:space="0" w:color="auto"/>
            </w:tcBorders>
            <w:shd w:val="clear" w:color="auto" w:fill="auto"/>
            <w:hideMark/>
          </w:tcPr>
          <w:p w:rsidR="003D5C74" w:rsidRPr="001F63DA" w:rsidRDefault="003D5C74" w:rsidP="00952768">
            <w:pPr>
              <w:jc w:val="both"/>
              <w:rPr>
                <w:color w:val="000000"/>
                <w:sz w:val="26"/>
                <w:szCs w:val="26"/>
              </w:rPr>
            </w:pPr>
            <w:r w:rsidRPr="001F63DA">
              <w:rPr>
                <w:color w:val="000000"/>
                <w:sz w:val="26"/>
                <w:szCs w:val="26"/>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color w:val="000000"/>
                <w:sz w:val="26"/>
                <w:szCs w:val="26"/>
              </w:rPr>
            </w:pPr>
            <w:r w:rsidRPr="001F63DA">
              <w:rPr>
                <w:color w:val="000000"/>
                <w:sz w:val="26"/>
                <w:szCs w:val="26"/>
              </w:rPr>
              <w:t>39,8</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color w:val="000000"/>
                <w:sz w:val="26"/>
                <w:szCs w:val="26"/>
              </w:rPr>
            </w:pPr>
            <w:r w:rsidRPr="001F63DA">
              <w:rPr>
                <w:color w:val="000000"/>
                <w:sz w:val="26"/>
                <w:szCs w:val="26"/>
              </w:rPr>
              <w:t>26,8</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41,9</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34,0</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38,3</w:t>
            </w:r>
          </w:p>
        </w:tc>
      </w:tr>
      <w:tr w:rsidR="003D5C74" w:rsidRPr="001F63DA" w:rsidTr="003D5C74">
        <w:trPr>
          <w:trHeight w:val="283"/>
        </w:trPr>
        <w:tc>
          <w:tcPr>
            <w:tcW w:w="4265" w:type="dxa"/>
            <w:tcBorders>
              <w:top w:val="nil"/>
              <w:left w:val="single" w:sz="4" w:space="0" w:color="auto"/>
              <w:bottom w:val="single" w:sz="4" w:space="0" w:color="auto"/>
              <w:right w:val="single" w:sz="4" w:space="0" w:color="auto"/>
            </w:tcBorders>
            <w:shd w:val="clear" w:color="auto" w:fill="auto"/>
            <w:hideMark/>
          </w:tcPr>
          <w:p w:rsidR="003D5C74" w:rsidRPr="001F63DA" w:rsidRDefault="003D5C74" w:rsidP="00952768">
            <w:pPr>
              <w:jc w:val="both"/>
              <w:rPr>
                <w:color w:val="000000"/>
                <w:sz w:val="26"/>
                <w:szCs w:val="26"/>
              </w:rPr>
            </w:pPr>
            <w:r w:rsidRPr="001F63DA">
              <w:rPr>
                <w:color w:val="000000"/>
                <w:sz w:val="26"/>
                <w:szCs w:val="26"/>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color w:val="000000"/>
                <w:sz w:val="26"/>
                <w:szCs w:val="26"/>
              </w:rPr>
            </w:pPr>
            <w:r w:rsidRPr="001F63DA">
              <w:rPr>
                <w:color w:val="000000"/>
                <w:sz w:val="26"/>
                <w:szCs w:val="26"/>
              </w:rPr>
              <w:t>16,1</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color w:val="000000"/>
                <w:sz w:val="26"/>
                <w:szCs w:val="26"/>
              </w:rPr>
            </w:pPr>
            <w:r w:rsidRPr="001F63DA">
              <w:rPr>
                <w:color w:val="000000"/>
                <w:sz w:val="26"/>
                <w:szCs w:val="26"/>
              </w:rPr>
              <w:t>13,8</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8,1</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29,6</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39,7</w:t>
            </w:r>
          </w:p>
        </w:tc>
      </w:tr>
      <w:tr w:rsidR="003D5C74" w:rsidRPr="001F63DA" w:rsidTr="003D5C74">
        <w:trPr>
          <w:trHeight w:val="502"/>
        </w:trPr>
        <w:tc>
          <w:tcPr>
            <w:tcW w:w="4265" w:type="dxa"/>
            <w:tcBorders>
              <w:top w:val="nil"/>
              <w:left w:val="single" w:sz="4" w:space="0" w:color="auto"/>
              <w:bottom w:val="single" w:sz="4" w:space="0" w:color="auto"/>
              <w:right w:val="single" w:sz="4" w:space="0" w:color="auto"/>
            </w:tcBorders>
            <w:shd w:val="clear" w:color="auto" w:fill="auto"/>
            <w:hideMark/>
          </w:tcPr>
          <w:p w:rsidR="003D5C74" w:rsidRPr="001F63DA" w:rsidRDefault="003D5C74" w:rsidP="00952768">
            <w:pPr>
              <w:jc w:val="both"/>
              <w:rPr>
                <w:color w:val="000000"/>
                <w:sz w:val="26"/>
                <w:szCs w:val="26"/>
              </w:rPr>
            </w:pPr>
            <w:r w:rsidRPr="001F63DA">
              <w:rPr>
                <w:color w:val="000000"/>
                <w:sz w:val="26"/>
                <w:szCs w:val="26"/>
              </w:rPr>
              <w:t>Средства ГК «Фонд содействия реформированию ЖКХ»</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color w:val="000000"/>
                <w:sz w:val="26"/>
                <w:szCs w:val="26"/>
              </w:rPr>
            </w:pPr>
            <w:r w:rsidRPr="001F63DA">
              <w:rPr>
                <w:color w:val="000000"/>
                <w:sz w:val="26"/>
                <w:szCs w:val="26"/>
              </w:rPr>
              <w:t>5,2</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color w:val="000000"/>
                <w:sz w:val="26"/>
                <w:szCs w:val="26"/>
              </w:rPr>
            </w:pPr>
            <w:r w:rsidRPr="001F63DA">
              <w:rPr>
                <w:color w:val="000000"/>
                <w:sz w:val="26"/>
                <w:szCs w:val="26"/>
              </w:rPr>
              <w:t>6,7</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3D5C74" w:rsidRPr="001F63DA" w:rsidRDefault="003D5C74" w:rsidP="00952768">
            <w:pPr>
              <w:jc w:val="right"/>
              <w:rPr>
                <w:sz w:val="26"/>
                <w:szCs w:val="26"/>
              </w:rPr>
            </w:pPr>
            <w:r w:rsidRPr="001F63DA">
              <w:rPr>
                <w:sz w:val="26"/>
                <w:szCs w:val="26"/>
              </w:rPr>
              <w:t>2,8</w:t>
            </w:r>
          </w:p>
        </w:tc>
      </w:tr>
    </w:tbl>
    <w:p w:rsidR="003D5C74" w:rsidRPr="001F63DA" w:rsidRDefault="003D5C74" w:rsidP="008A43A3">
      <w:pPr>
        <w:tabs>
          <w:tab w:val="left" w:pos="1134"/>
        </w:tabs>
        <w:ind w:firstLine="709"/>
        <w:jc w:val="both"/>
        <w:rPr>
          <w:sz w:val="28"/>
          <w:szCs w:val="28"/>
        </w:rPr>
      </w:pPr>
    </w:p>
    <w:p w:rsidR="008A43A3" w:rsidRPr="001F63DA" w:rsidRDefault="008A43A3" w:rsidP="00361E91">
      <w:pPr>
        <w:tabs>
          <w:tab w:val="left" w:pos="1134"/>
        </w:tabs>
        <w:ind w:firstLine="709"/>
        <w:jc w:val="both"/>
        <w:rPr>
          <w:sz w:val="28"/>
          <w:szCs w:val="28"/>
        </w:rPr>
      </w:pPr>
      <w:r w:rsidRPr="001F63DA">
        <w:rPr>
          <w:sz w:val="28"/>
          <w:szCs w:val="28"/>
        </w:rPr>
        <w:t>Основную долю бюджетных инвестиций в 201</w:t>
      </w:r>
      <w:r w:rsidR="00361E91" w:rsidRPr="001F63DA">
        <w:rPr>
          <w:sz w:val="28"/>
          <w:szCs w:val="28"/>
        </w:rPr>
        <w:t>9</w:t>
      </w:r>
      <w:r w:rsidRPr="001F63DA">
        <w:rPr>
          <w:sz w:val="28"/>
          <w:szCs w:val="28"/>
        </w:rPr>
        <w:t xml:space="preserve"> году сост</w:t>
      </w:r>
      <w:r w:rsidR="002F1494" w:rsidRPr="001F63DA">
        <w:rPr>
          <w:sz w:val="28"/>
          <w:szCs w:val="28"/>
        </w:rPr>
        <w:t>авляли инвестиции, направленные</w:t>
      </w:r>
      <w:r w:rsidRPr="001F63DA">
        <w:rPr>
          <w:sz w:val="28"/>
          <w:szCs w:val="28"/>
        </w:rPr>
        <w:t>:</w:t>
      </w:r>
    </w:p>
    <w:p w:rsidR="006D344A" w:rsidRPr="001F63DA" w:rsidRDefault="002F1494" w:rsidP="00361E91">
      <w:pPr>
        <w:pStyle w:val="a9"/>
        <w:numPr>
          <w:ilvl w:val="0"/>
          <w:numId w:val="20"/>
        </w:numPr>
        <w:tabs>
          <w:tab w:val="left" w:pos="1134"/>
        </w:tabs>
        <w:ind w:left="0" w:firstLine="709"/>
        <w:jc w:val="both"/>
        <w:rPr>
          <w:sz w:val="28"/>
          <w:szCs w:val="28"/>
        </w:rPr>
      </w:pPr>
      <w:r w:rsidRPr="001F63DA">
        <w:rPr>
          <w:sz w:val="28"/>
          <w:szCs w:val="28"/>
        </w:rPr>
        <w:t xml:space="preserve">на </w:t>
      </w:r>
      <w:r w:rsidR="006D344A" w:rsidRPr="001F63DA">
        <w:rPr>
          <w:sz w:val="28"/>
          <w:szCs w:val="28"/>
        </w:rPr>
        <w:t>строительство зданий детских садов</w:t>
      </w:r>
      <w:r w:rsidRPr="001F63DA">
        <w:rPr>
          <w:sz w:val="28"/>
          <w:szCs w:val="28"/>
        </w:rPr>
        <w:t xml:space="preserve"> и </w:t>
      </w:r>
      <w:proofErr w:type="gramStart"/>
      <w:r w:rsidR="006D344A" w:rsidRPr="001F63DA">
        <w:rPr>
          <w:sz w:val="28"/>
          <w:szCs w:val="28"/>
        </w:rPr>
        <w:t>строительство</w:t>
      </w:r>
      <w:proofErr w:type="gramEnd"/>
      <w:r w:rsidR="006D344A" w:rsidRPr="001F63DA">
        <w:rPr>
          <w:sz w:val="28"/>
          <w:szCs w:val="28"/>
        </w:rPr>
        <w:t xml:space="preserve"> и реконструкцию зданий школ – 58,6 %;</w:t>
      </w:r>
    </w:p>
    <w:p w:rsidR="005108BF" w:rsidRPr="001F63DA" w:rsidRDefault="005108BF" w:rsidP="00361E91">
      <w:pPr>
        <w:pStyle w:val="a9"/>
        <w:numPr>
          <w:ilvl w:val="0"/>
          <w:numId w:val="20"/>
        </w:numPr>
        <w:tabs>
          <w:tab w:val="left" w:pos="1134"/>
        </w:tabs>
        <w:ind w:left="0" w:firstLine="709"/>
        <w:jc w:val="both"/>
        <w:rPr>
          <w:sz w:val="28"/>
          <w:szCs w:val="28"/>
        </w:rPr>
      </w:pPr>
      <w:r w:rsidRPr="001F63DA">
        <w:rPr>
          <w:sz w:val="28"/>
          <w:szCs w:val="28"/>
        </w:rPr>
        <w:t xml:space="preserve">на реконструкцию и приобретение жилья, на реконструкцию объектов энергетического хозяйства, на строительство, реконструкцию и модернизацию объектов централизованной системы водоснабжения и водоотведения, строительство объектов коммунального хозяйства и строительство газовых сетей реконструкцию и приобретение жилья – 20,7 %; </w:t>
      </w:r>
    </w:p>
    <w:p w:rsidR="005108BF" w:rsidRPr="001F63DA" w:rsidRDefault="005108BF" w:rsidP="00361E91">
      <w:pPr>
        <w:pStyle w:val="a9"/>
        <w:numPr>
          <w:ilvl w:val="0"/>
          <w:numId w:val="20"/>
        </w:numPr>
        <w:tabs>
          <w:tab w:val="left" w:pos="1134"/>
        </w:tabs>
        <w:ind w:left="0" w:firstLine="709"/>
        <w:jc w:val="both"/>
        <w:rPr>
          <w:sz w:val="28"/>
          <w:szCs w:val="28"/>
        </w:rPr>
      </w:pPr>
      <w:r w:rsidRPr="001F63DA">
        <w:rPr>
          <w:sz w:val="28"/>
          <w:szCs w:val="28"/>
        </w:rPr>
        <w:t>на строительство и реконструкцию автомобильных дорог – 20,7 %.</w:t>
      </w:r>
    </w:p>
    <w:p w:rsidR="005108BF" w:rsidRPr="001F63DA" w:rsidRDefault="005108BF" w:rsidP="004C5E43">
      <w:pPr>
        <w:tabs>
          <w:tab w:val="left" w:pos="1134"/>
        </w:tabs>
        <w:ind w:firstLine="709"/>
        <w:jc w:val="both"/>
        <w:rPr>
          <w:sz w:val="28"/>
          <w:szCs w:val="28"/>
        </w:rPr>
      </w:pPr>
    </w:p>
    <w:p w:rsidR="008A43A3" w:rsidRPr="001F63DA" w:rsidRDefault="008A43A3" w:rsidP="004C5E43">
      <w:pPr>
        <w:tabs>
          <w:tab w:val="left" w:pos="1134"/>
        </w:tabs>
        <w:ind w:firstLine="709"/>
        <w:jc w:val="both"/>
        <w:rPr>
          <w:sz w:val="28"/>
          <w:szCs w:val="28"/>
        </w:rPr>
      </w:pPr>
      <w:r w:rsidRPr="001F63DA">
        <w:rPr>
          <w:sz w:val="28"/>
          <w:szCs w:val="28"/>
        </w:rPr>
        <w:t xml:space="preserve">Наиболее </w:t>
      </w:r>
      <w:proofErr w:type="spellStart"/>
      <w:r w:rsidRPr="001F63DA">
        <w:rPr>
          <w:sz w:val="28"/>
          <w:szCs w:val="28"/>
        </w:rPr>
        <w:t>финансовоемкие</w:t>
      </w:r>
      <w:proofErr w:type="spellEnd"/>
      <w:r w:rsidRPr="001F63DA">
        <w:rPr>
          <w:sz w:val="28"/>
          <w:szCs w:val="28"/>
        </w:rPr>
        <w:t xml:space="preserve"> объекты муниципальной собственности в 201</w:t>
      </w:r>
      <w:r w:rsidR="00361E91" w:rsidRPr="001F63DA">
        <w:rPr>
          <w:sz w:val="28"/>
          <w:szCs w:val="28"/>
        </w:rPr>
        <w:t xml:space="preserve">9 </w:t>
      </w:r>
      <w:r w:rsidRPr="001F63DA">
        <w:rPr>
          <w:sz w:val="28"/>
          <w:szCs w:val="28"/>
        </w:rPr>
        <w:t>году</w:t>
      </w:r>
      <w:r w:rsidRPr="001F63DA">
        <w:rPr>
          <w:b/>
          <w:sz w:val="28"/>
          <w:szCs w:val="28"/>
        </w:rPr>
        <w:t xml:space="preserve"> </w:t>
      </w:r>
      <w:r w:rsidRPr="001F63DA">
        <w:rPr>
          <w:sz w:val="28"/>
          <w:szCs w:val="28"/>
        </w:rPr>
        <w:t>(за счет всех источников финансирования):</w:t>
      </w:r>
    </w:p>
    <w:p w:rsidR="00361E91" w:rsidRPr="001F63DA" w:rsidRDefault="00361E91" w:rsidP="004C5E43">
      <w:pPr>
        <w:pStyle w:val="a9"/>
        <w:numPr>
          <w:ilvl w:val="0"/>
          <w:numId w:val="20"/>
        </w:numPr>
        <w:tabs>
          <w:tab w:val="left" w:pos="1134"/>
        </w:tabs>
        <w:ind w:left="0" w:firstLine="709"/>
        <w:jc w:val="both"/>
        <w:rPr>
          <w:sz w:val="28"/>
          <w:szCs w:val="28"/>
        </w:rPr>
      </w:pPr>
      <w:r w:rsidRPr="001F63DA">
        <w:rPr>
          <w:sz w:val="28"/>
          <w:szCs w:val="28"/>
        </w:rPr>
        <w:t>«Школа по ул. Виктор</w:t>
      </w:r>
      <w:r w:rsidR="005108BF" w:rsidRPr="001F63DA">
        <w:rPr>
          <w:sz w:val="28"/>
          <w:szCs w:val="28"/>
        </w:rPr>
        <w:t>а</w:t>
      </w:r>
      <w:r w:rsidRPr="001F63DA">
        <w:rPr>
          <w:sz w:val="28"/>
          <w:szCs w:val="28"/>
        </w:rPr>
        <w:t xml:space="preserve"> Шевелева в Кировском районе»</w:t>
      </w:r>
      <w:r w:rsidR="004C5E43" w:rsidRPr="001F63DA">
        <w:rPr>
          <w:b/>
          <w:sz w:val="28"/>
          <w:szCs w:val="28"/>
        </w:rPr>
        <w:t xml:space="preserve"> </w:t>
      </w:r>
      <w:r w:rsidR="004C5E43" w:rsidRPr="001F63DA">
        <w:rPr>
          <w:sz w:val="28"/>
          <w:szCs w:val="28"/>
        </w:rPr>
        <w:t xml:space="preserve">– </w:t>
      </w:r>
      <w:r w:rsidRPr="001F63DA">
        <w:rPr>
          <w:sz w:val="28"/>
          <w:szCs w:val="28"/>
        </w:rPr>
        <w:t>688 383,6 тыс. рублей;</w:t>
      </w:r>
    </w:p>
    <w:p w:rsidR="00361E91" w:rsidRPr="001F63DA" w:rsidRDefault="00361E91" w:rsidP="004C5E43">
      <w:pPr>
        <w:pStyle w:val="a9"/>
        <w:numPr>
          <w:ilvl w:val="0"/>
          <w:numId w:val="20"/>
        </w:numPr>
        <w:tabs>
          <w:tab w:val="left" w:pos="1134"/>
        </w:tabs>
        <w:ind w:left="0" w:firstLine="709"/>
        <w:jc w:val="both"/>
        <w:rPr>
          <w:sz w:val="28"/>
          <w:szCs w:val="28"/>
        </w:rPr>
      </w:pPr>
      <w:r w:rsidRPr="001F63DA">
        <w:rPr>
          <w:sz w:val="28"/>
          <w:szCs w:val="28"/>
        </w:rPr>
        <w:t>«Школа по ул. Тюленина в Калининском районе»</w:t>
      </w:r>
      <w:r w:rsidR="004C5E43" w:rsidRPr="001F63DA">
        <w:rPr>
          <w:b/>
          <w:sz w:val="28"/>
          <w:szCs w:val="28"/>
        </w:rPr>
        <w:t xml:space="preserve"> </w:t>
      </w:r>
      <w:r w:rsidR="004C5E43" w:rsidRPr="001F63DA">
        <w:rPr>
          <w:sz w:val="28"/>
          <w:szCs w:val="28"/>
        </w:rPr>
        <w:t xml:space="preserve">– </w:t>
      </w:r>
      <w:r w:rsidRPr="001F63DA">
        <w:rPr>
          <w:sz w:val="28"/>
          <w:szCs w:val="28"/>
        </w:rPr>
        <w:t>432 595,2 тыс. рублей;</w:t>
      </w:r>
    </w:p>
    <w:p w:rsidR="00361E91" w:rsidRPr="001F63DA" w:rsidRDefault="00361E91" w:rsidP="004C5E43">
      <w:pPr>
        <w:pStyle w:val="a9"/>
        <w:numPr>
          <w:ilvl w:val="0"/>
          <w:numId w:val="20"/>
        </w:numPr>
        <w:tabs>
          <w:tab w:val="left" w:pos="1134"/>
        </w:tabs>
        <w:ind w:left="0" w:firstLine="709"/>
        <w:jc w:val="both"/>
        <w:rPr>
          <w:sz w:val="28"/>
          <w:szCs w:val="28"/>
        </w:rPr>
      </w:pPr>
      <w:r w:rsidRPr="001F63DA">
        <w:rPr>
          <w:sz w:val="28"/>
          <w:szCs w:val="28"/>
        </w:rPr>
        <w:t>«Корпус школы младших классов с бассейном и лабораториями для «Лицея № 130 им. Академика М. А. Лаврентьева»</w:t>
      </w:r>
      <w:r w:rsidR="004C5E43" w:rsidRPr="001F63DA">
        <w:rPr>
          <w:b/>
          <w:sz w:val="28"/>
          <w:szCs w:val="28"/>
        </w:rPr>
        <w:t xml:space="preserve"> </w:t>
      </w:r>
      <w:r w:rsidR="004C5E43" w:rsidRPr="001F63DA">
        <w:rPr>
          <w:sz w:val="28"/>
          <w:szCs w:val="28"/>
        </w:rPr>
        <w:t xml:space="preserve">– </w:t>
      </w:r>
      <w:r w:rsidRPr="001F63DA">
        <w:rPr>
          <w:sz w:val="28"/>
          <w:szCs w:val="28"/>
        </w:rPr>
        <w:t>75 398,7 тыс. рублей;</w:t>
      </w:r>
    </w:p>
    <w:p w:rsidR="00361E91" w:rsidRPr="001F63DA" w:rsidRDefault="00361E91" w:rsidP="004C5E43">
      <w:pPr>
        <w:pStyle w:val="a9"/>
        <w:numPr>
          <w:ilvl w:val="0"/>
          <w:numId w:val="20"/>
        </w:numPr>
        <w:tabs>
          <w:tab w:val="left" w:pos="1134"/>
        </w:tabs>
        <w:ind w:left="0" w:firstLine="709"/>
        <w:jc w:val="both"/>
        <w:rPr>
          <w:sz w:val="28"/>
          <w:szCs w:val="28"/>
        </w:rPr>
      </w:pPr>
      <w:r w:rsidRPr="001F63DA">
        <w:rPr>
          <w:sz w:val="28"/>
          <w:szCs w:val="28"/>
        </w:rPr>
        <w:t>«Станция «Спортивная» Ленинской линии метрополитена» – 388 850,0 тыс. рублей;</w:t>
      </w:r>
    </w:p>
    <w:p w:rsidR="00361E91" w:rsidRPr="001F63DA" w:rsidRDefault="00361E91" w:rsidP="004C5E43">
      <w:pPr>
        <w:pStyle w:val="a9"/>
        <w:numPr>
          <w:ilvl w:val="0"/>
          <w:numId w:val="20"/>
        </w:numPr>
        <w:tabs>
          <w:tab w:val="left" w:pos="1134"/>
        </w:tabs>
        <w:ind w:left="0" w:firstLine="709"/>
        <w:jc w:val="both"/>
        <w:rPr>
          <w:sz w:val="28"/>
          <w:szCs w:val="28"/>
        </w:rPr>
      </w:pPr>
      <w:r w:rsidRPr="001F63DA">
        <w:rPr>
          <w:sz w:val="28"/>
          <w:szCs w:val="28"/>
        </w:rPr>
        <w:t>«Комплекс сооружений поверхностного водоотвода с территории, прилегающей к «Многофункциональной ледовой арене» в Кировском, Ленинском районах» – 323 859,0 тыс. рублей.</w:t>
      </w:r>
    </w:p>
    <w:p w:rsidR="008A43A3" w:rsidRPr="001F63DA" w:rsidRDefault="008A43A3" w:rsidP="008A43A3">
      <w:pPr>
        <w:tabs>
          <w:tab w:val="left" w:pos="1134"/>
        </w:tabs>
        <w:ind w:firstLine="709"/>
        <w:jc w:val="both"/>
        <w:rPr>
          <w:sz w:val="28"/>
          <w:szCs w:val="28"/>
        </w:rPr>
      </w:pPr>
    </w:p>
    <w:p w:rsidR="004C5E43" w:rsidRPr="001F63DA" w:rsidRDefault="008A43A3" w:rsidP="004C5E43">
      <w:pPr>
        <w:tabs>
          <w:tab w:val="left" w:pos="1134"/>
        </w:tabs>
        <w:ind w:firstLine="709"/>
        <w:jc w:val="both"/>
        <w:rPr>
          <w:sz w:val="28"/>
          <w:szCs w:val="28"/>
        </w:rPr>
      </w:pPr>
      <w:r w:rsidRPr="001F63DA">
        <w:rPr>
          <w:sz w:val="28"/>
          <w:szCs w:val="28"/>
        </w:rPr>
        <w:t xml:space="preserve">Решением Совета депутатов города Новосибирска от </w:t>
      </w:r>
      <w:r w:rsidR="004C5E43" w:rsidRPr="001F63DA">
        <w:rPr>
          <w:sz w:val="28"/>
          <w:szCs w:val="28"/>
        </w:rPr>
        <w:t xml:space="preserve">24.12.2018 № 722 </w:t>
      </w:r>
      <w:r w:rsidR="004C5E43" w:rsidRPr="001F63DA">
        <w:rPr>
          <w:sz w:val="28"/>
          <w:szCs w:val="28"/>
        </w:rPr>
        <w:br/>
        <w:t xml:space="preserve">«О бюджете города Новосибирска на 2019 год и плановый период 2020 и 2021 годов» (в редакции </w:t>
      </w:r>
      <w:proofErr w:type="gramStart"/>
      <w:r w:rsidR="004C5E43" w:rsidRPr="001F63DA">
        <w:rPr>
          <w:sz w:val="28"/>
          <w:szCs w:val="28"/>
        </w:rPr>
        <w:t>решения Совета депутатов города Новосибирска</w:t>
      </w:r>
      <w:proofErr w:type="gramEnd"/>
      <w:r w:rsidR="004C5E43" w:rsidRPr="001F63DA">
        <w:rPr>
          <w:sz w:val="28"/>
          <w:szCs w:val="28"/>
        </w:rPr>
        <w:t xml:space="preserve"> от 23.12.2019 № 906) </w:t>
      </w:r>
      <w:r w:rsidR="004C5E43" w:rsidRPr="001F63DA">
        <w:rPr>
          <w:b/>
          <w:sz w:val="28"/>
          <w:szCs w:val="28"/>
        </w:rPr>
        <w:t>дефицит бюджета города на 2019 год утвержден в размере</w:t>
      </w:r>
      <w:r w:rsidR="004C5E43" w:rsidRPr="001F63DA">
        <w:rPr>
          <w:sz w:val="28"/>
          <w:szCs w:val="28"/>
        </w:rPr>
        <w:t xml:space="preserve"> </w:t>
      </w:r>
      <w:r w:rsidR="004C5E43" w:rsidRPr="001F63DA">
        <w:rPr>
          <w:b/>
          <w:sz w:val="28"/>
          <w:szCs w:val="28"/>
        </w:rPr>
        <w:t xml:space="preserve">2 150 844,0 </w:t>
      </w:r>
      <w:r w:rsidR="004C5E43" w:rsidRPr="001F63DA">
        <w:rPr>
          <w:sz w:val="28"/>
          <w:szCs w:val="28"/>
        </w:rPr>
        <w:t xml:space="preserve">тыс. рублей. </w:t>
      </w:r>
    </w:p>
    <w:p w:rsidR="004C5E43" w:rsidRPr="001F63DA" w:rsidRDefault="004C5E43" w:rsidP="004C5E43">
      <w:pPr>
        <w:tabs>
          <w:tab w:val="left" w:pos="1134"/>
        </w:tabs>
        <w:ind w:firstLine="709"/>
        <w:jc w:val="both"/>
        <w:rPr>
          <w:sz w:val="28"/>
          <w:szCs w:val="28"/>
        </w:rPr>
      </w:pPr>
      <w:r w:rsidRPr="001F63DA">
        <w:rPr>
          <w:sz w:val="28"/>
          <w:szCs w:val="28"/>
        </w:rPr>
        <w:t xml:space="preserve">Бюджет 2019 года исполнен с дефицитом в размере </w:t>
      </w:r>
      <w:r w:rsidRPr="001F63DA">
        <w:rPr>
          <w:b/>
          <w:sz w:val="28"/>
          <w:szCs w:val="28"/>
        </w:rPr>
        <w:t>1 836 639,6</w:t>
      </w:r>
      <w:r w:rsidRPr="001F63DA">
        <w:rPr>
          <w:sz w:val="28"/>
          <w:szCs w:val="28"/>
        </w:rPr>
        <w:t xml:space="preserve"> тыс. рублей. Величина дефицита (7,2 %) не превышает ограничений, установленных п. 3 ст. 92.1 Бюджетного кодекса Российской Федерации (10 % от утвержденного общего годового объема доходов без учета утвержденного объема безвозмездных поступлений).</w:t>
      </w:r>
    </w:p>
    <w:p w:rsidR="004C5E43" w:rsidRPr="001F63DA" w:rsidRDefault="004C5E43" w:rsidP="008A43A3">
      <w:pPr>
        <w:overflowPunct w:val="0"/>
        <w:autoSpaceDE w:val="0"/>
        <w:autoSpaceDN w:val="0"/>
        <w:adjustRightInd w:val="0"/>
        <w:ind w:firstLine="709"/>
        <w:jc w:val="both"/>
        <w:textAlignment w:val="baseline"/>
        <w:rPr>
          <w:sz w:val="28"/>
          <w:szCs w:val="28"/>
        </w:rPr>
      </w:pPr>
    </w:p>
    <w:p w:rsidR="008A43A3" w:rsidRPr="001F63DA" w:rsidRDefault="008A43A3" w:rsidP="008A43A3">
      <w:pPr>
        <w:overflowPunct w:val="0"/>
        <w:autoSpaceDE w:val="0"/>
        <w:autoSpaceDN w:val="0"/>
        <w:adjustRightInd w:val="0"/>
        <w:ind w:firstLine="709"/>
        <w:jc w:val="both"/>
        <w:textAlignment w:val="baseline"/>
        <w:rPr>
          <w:sz w:val="28"/>
          <w:szCs w:val="28"/>
        </w:rPr>
      </w:pPr>
      <w:proofErr w:type="gramStart"/>
      <w:r w:rsidRPr="001F63DA">
        <w:rPr>
          <w:b/>
          <w:sz w:val="28"/>
          <w:szCs w:val="28"/>
        </w:rPr>
        <w:t>Объем муниципального долга</w:t>
      </w:r>
      <w:r w:rsidRPr="001F63DA">
        <w:rPr>
          <w:sz w:val="28"/>
          <w:szCs w:val="28"/>
        </w:rPr>
        <w:t xml:space="preserve"> города Новосибирска на 01.01.20</w:t>
      </w:r>
      <w:r w:rsidR="004C5E43" w:rsidRPr="001F63DA">
        <w:rPr>
          <w:sz w:val="28"/>
          <w:szCs w:val="28"/>
        </w:rPr>
        <w:t>20</w:t>
      </w:r>
      <w:r w:rsidRPr="001F63DA">
        <w:rPr>
          <w:sz w:val="28"/>
          <w:szCs w:val="28"/>
        </w:rPr>
        <w:t xml:space="preserve"> составил </w:t>
      </w:r>
      <w:r w:rsidR="004C5E43" w:rsidRPr="001F63DA">
        <w:rPr>
          <w:b/>
          <w:sz w:val="28"/>
          <w:szCs w:val="28"/>
        </w:rPr>
        <w:t xml:space="preserve">22 149 807,0 </w:t>
      </w:r>
      <w:r w:rsidRPr="001F63DA">
        <w:rPr>
          <w:sz w:val="28"/>
          <w:szCs w:val="28"/>
        </w:rPr>
        <w:t>тыс. рублей и по сравнению с 01.01.201</w:t>
      </w:r>
      <w:r w:rsidR="004C5E43" w:rsidRPr="001F63DA">
        <w:rPr>
          <w:sz w:val="28"/>
          <w:szCs w:val="28"/>
        </w:rPr>
        <w:t>9</w:t>
      </w:r>
      <w:r w:rsidRPr="001F63DA">
        <w:rPr>
          <w:sz w:val="28"/>
          <w:szCs w:val="28"/>
        </w:rPr>
        <w:t xml:space="preserve"> увеличился на </w:t>
      </w:r>
      <w:r w:rsidR="004C5E43" w:rsidRPr="001F63DA">
        <w:rPr>
          <w:b/>
          <w:sz w:val="28"/>
          <w:szCs w:val="28"/>
        </w:rPr>
        <w:t>1 570 000,0</w:t>
      </w:r>
      <w:r w:rsidR="004C5E43" w:rsidRPr="001F63DA">
        <w:rPr>
          <w:sz w:val="28"/>
          <w:szCs w:val="28"/>
        </w:rPr>
        <w:t xml:space="preserve"> тыс. рублей, или </w:t>
      </w:r>
      <w:r w:rsidR="004C5E43" w:rsidRPr="001F63DA">
        <w:rPr>
          <w:b/>
          <w:sz w:val="28"/>
          <w:szCs w:val="28"/>
        </w:rPr>
        <w:t>7,6 %</w:t>
      </w:r>
      <w:r w:rsidR="004C5E43" w:rsidRPr="001F63DA">
        <w:rPr>
          <w:sz w:val="28"/>
          <w:szCs w:val="28"/>
        </w:rPr>
        <w:t xml:space="preserve">. Его доля в объеме налоговых и неналоговых доходов составляет </w:t>
      </w:r>
      <w:r w:rsidR="004C5E43" w:rsidRPr="001F63DA">
        <w:rPr>
          <w:b/>
          <w:sz w:val="28"/>
          <w:szCs w:val="28"/>
        </w:rPr>
        <w:t>87,3 %</w:t>
      </w:r>
      <w:r w:rsidR="004C5E43" w:rsidRPr="001F63DA">
        <w:rPr>
          <w:sz w:val="28"/>
          <w:szCs w:val="28"/>
        </w:rPr>
        <w:t xml:space="preserve"> и </w:t>
      </w:r>
      <w:r w:rsidRPr="001F63DA">
        <w:rPr>
          <w:sz w:val="28"/>
          <w:szCs w:val="28"/>
        </w:rPr>
        <w:t>не превышает ограничений, установленных статьей</w:t>
      </w:r>
      <w:r w:rsidR="004C5E43" w:rsidRPr="001F63DA">
        <w:rPr>
          <w:sz w:val="28"/>
          <w:szCs w:val="28"/>
        </w:rPr>
        <w:t> </w:t>
      </w:r>
      <w:r w:rsidRPr="001F63DA">
        <w:rPr>
          <w:sz w:val="28"/>
          <w:szCs w:val="28"/>
        </w:rPr>
        <w:t>107 Бюджетного кодекса Российской Федерации – 100 % налоговых и неналоговых доходов.</w:t>
      </w:r>
      <w:proofErr w:type="gramEnd"/>
    </w:p>
    <w:p w:rsidR="00022172" w:rsidRPr="001F63DA" w:rsidRDefault="00022172" w:rsidP="008A43A3">
      <w:pPr>
        <w:overflowPunct w:val="0"/>
        <w:autoSpaceDE w:val="0"/>
        <w:autoSpaceDN w:val="0"/>
        <w:adjustRightInd w:val="0"/>
        <w:ind w:firstLine="709"/>
        <w:jc w:val="both"/>
        <w:textAlignment w:val="baseline"/>
        <w:rPr>
          <w:b/>
          <w:sz w:val="28"/>
          <w:szCs w:val="28"/>
        </w:rPr>
      </w:pPr>
    </w:p>
    <w:p w:rsidR="00A5292B" w:rsidRPr="001F63DA" w:rsidRDefault="008A43A3" w:rsidP="008A43A3">
      <w:pPr>
        <w:overflowPunct w:val="0"/>
        <w:autoSpaceDE w:val="0"/>
        <w:autoSpaceDN w:val="0"/>
        <w:adjustRightInd w:val="0"/>
        <w:ind w:firstLine="709"/>
        <w:jc w:val="both"/>
        <w:textAlignment w:val="baseline"/>
        <w:rPr>
          <w:sz w:val="28"/>
          <w:szCs w:val="28"/>
        </w:rPr>
      </w:pPr>
      <w:r w:rsidRPr="001F63DA">
        <w:rPr>
          <w:b/>
          <w:sz w:val="28"/>
          <w:szCs w:val="28"/>
        </w:rPr>
        <w:t>Расходы на обслуживание муниципального долга</w:t>
      </w:r>
      <w:r w:rsidRPr="001F63DA">
        <w:rPr>
          <w:sz w:val="28"/>
          <w:szCs w:val="28"/>
        </w:rPr>
        <w:t xml:space="preserve"> в 201</w:t>
      </w:r>
      <w:r w:rsidR="004C5E43" w:rsidRPr="001F63DA">
        <w:rPr>
          <w:sz w:val="28"/>
          <w:szCs w:val="28"/>
        </w:rPr>
        <w:t>9</w:t>
      </w:r>
      <w:r w:rsidRPr="001F63DA">
        <w:rPr>
          <w:sz w:val="28"/>
          <w:szCs w:val="28"/>
        </w:rPr>
        <w:t xml:space="preserve"> году составили </w:t>
      </w:r>
      <w:r w:rsidR="004C5E43" w:rsidRPr="001F63DA">
        <w:rPr>
          <w:b/>
          <w:sz w:val="28"/>
          <w:szCs w:val="28"/>
        </w:rPr>
        <w:t>1 331 729,6</w:t>
      </w:r>
      <w:r w:rsidRPr="001F63DA">
        <w:rPr>
          <w:sz w:val="28"/>
          <w:szCs w:val="28"/>
        </w:rPr>
        <w:t xml:space="preserve"> тыс. рублей </w:t>
      </w:r>
      <w:r w:rsidR="00A5292B" w:rsidRPr="001F63DA">
        <w:rPr>
          <w:sz w:val="28"/>
          <w:szCs w:val="28"/>
        </w:rPr>
        <w:t>и увеличились, по сравнению с 2018 годом, на 91 822,7 тыс. рублей, или 7,4 %.</w:t>
      </w:r>
    </w:p>
    <w:p w:rsidR="008A43A3" w:rsidRPr="001F63DA" w:rsidRDefault="008A43A3" w:rsidP="008A43A3">
      <w:pPr>
        <w:ind w:firstLine="709"/>
        <w:jc w:val="both"/>
        <w:rPr>
          <w:sz w:val="28"/>
          <w:szCs w:val="28"/>
        </w:rPr>
      </w:pPr>
      <w:r w:rsidRPr="001F63DA">
        <w:rPr>
          <w:sz w:val="28"/>
          <w:szCs w:val="28"/>
        </w:rPr>
        <w:t>Объем расходов на обслуживание муниципального долга не превышает ограничений, установленных статьей 111 Бюджетного кодекса Российской Федерации – 15 % объема расходов бюджета города, за исключением расходов, которые осуществляются за счет субвенций.</w:t>
      </w:r>
    </w:p>
    <w:p w:rsidR="004C5E43" w:rsidRPr="001F63DA" w:rsidRDefault="004C5E43" w:rsidP="008A43A3">
      <w:pPr>
        <w:ind w:firstLine="709"/>
        <w:jc w:val="both"/>
        <w:rPr>
          <w:sz w:val="28"/>
          <w:szCs w:val="28"/>
        </w:rPr>
      </w:pPr>
    </w:p>
    <w:p w:rsidR="008A43A3" w:rsidRPr="001F63DA" w:rsidRDefault="008A43A3" w:rsidP="008A43A3">
      <w:pPr>
        <w:ind w:firstLine="709"/>
        <w:jc w:val="both"/>
        <w:rPr>
          <w:sz w:val="28"/>
          <w:szCs w:val="28"/>
        </w:rPr>
      </w:pPr>
      <w:r w:rsidRPr="001F63DA">
        <w:rPr>
          <w:sz w:val="28"/>
          <w:szCs w:val="28"/>
        </w:rPr>
        <w:t>Все постоянные комиссии Совета депутатов рассмотрели проект решения и направили в постоянную комиссию Совета депутатов по бюджету и налоговой политике (далее – комиссия) свои решения, в которых согласились с проектом решения. Рекомендации, содержащиеся в решениях постоянных комиссий, были рассмотрены на заседании комиссии.</w:t>
      </w:r>
    </w:p>
    <w:p w:rsidR="008A43A3" w:rsidRPr="001F63DA" w:rsidRDefault="008A43A3" w:rsidP="008A43A3">
      <w:pPr>
        <w:ind w:firstLine="709"/>
        <w:jc w:val="both"/>
        <w:rPr>
          <w:sz w:val="28"/>
          <w:szCs w:val="28"/>
        </w:rPr>
      </w:pPr>
      <w:r w:rsidRPr="001F63DA">
        <w:rPr>
          <w:sz w:val="28"/>
          <w:szCs w:val="28"/>
        </w:rPr>
        <w:t>Также на заседании комиссии обсуждалось заключение Палаты на отчет об исполнении бюджета города Новосибирска за 201</w:t>
      </w:r>
      <w:r w:rsidR="00A5292B" w:rsidRPr="001F63DA">
        <w:rPr>
          <w:sz w:val="28"/>
          <w:szCs w:val="28"/>
        </w:rPr>
        <w:t>9</w:t>
      </w:r>
      <w:r w:rsidRPr="001F63DA">
        <w:rPr>
          <w:sz w:val="28"/>
          <w:szCs w:val="28"/>
        </w:rPr>
        <w:t xml:space="preserve"> год (далее – Отчет). </w:t>
      </w:r>
    </w:p>
    <w:p w:rsidR="008A43A3" w:rsidRPr="001F63DA" w:rsidRDefault="008A43A3" w:rsidP="008A43A3">
      <w:pPr>
        <w:ind w:firstLine="709"/>
        <w:jc w:val="both"/>
        <w:rPr>
          <w:sz w:val="28"/>
          <w:szCs w:val="28"/>
        </w:rPr>
      </w:pPr>
      <w:proofErr w:type="gramStart"/>
      <w:r w:rsidRPr="001F63DA">
        <w:rPr>
          <w:sz w:val="28"/>
          <w:szCs w:val="28"/>
        </w:rPr>
        <w:t>Палата подтверждает достоверность Отчета и считает, что бюджет города Новосибирска за 201</w:t>
      </w:r>
      <w:r w:rsidR="00A5292B" w:rsidRPr="001F63DA">
        <w:rPr>
          <w:sz w:val="28"/>
          <w:szCs w:val="28"/>
        </w:rPr>
        <w:t>9</w:t>
      </w:r>
      <w:r w:rsidRPr="001F63DA">
        <w:rPr>
          <w:sz w:val="28"/>
          <w:szCs w:val="28"/>
        </w:rPr>
        <w:t xml:space="preserve"> год в целом исполнен в соответствии решением Совета депутатов от </w:t>
      </w:r>
      <w:r w:rsidR="00A5292B" w:rsidRPr="001F63DA">
        <w:rPr>
          <w:sz w:val="28"/>
          <w:szCs w:val="28"/>
        </w:rPr>
        <w:t>24.12.2018 № 722 «О бюджете города Новосибирска на 2019 год и плановый период 2020 и 2021 годов»</w:t>
      </w:r>
      <w:r w:rsidRPr="001F63DA">
        <w:rPr>
          <w:sz w:val="28"/>
          <w:szCs w:val="28"/>
        </w:rPr>
        <w:t>, а представленный проект решения в целом не противоречит законодательству и рекомендован для рассмотрения на сессии Совета депутатов.</w:t>
      </w:r>
      <w:proofErr w:type="gramEnd"/>
    </w:p>
    <w:p w:rsidR="008A43A3" w:rsidRPr="001F63DA" w:rsidRDefault="008A43A3" w:rsidP="008A43A3">
      <w:pPr>
        <w:ind w:firstLine="709"/>
        <w:jc w:val="both"/>
        <w:rPr>
          <w:b/>
          <w:sz w:val="28"/>
          <w:szCs w:val="28"/>
        </w:rPr>
      </w:pPr>
      <w:r w:rsidRPr="001F63DA">
        <w:rPr>
          <w:b/>
          <w:sz w:val="28"/>
          <w:szCs w:val="28"/>
        </w:rPr>
        <w:t>Комиссия,</w:t>
      </w:r>
      <w:r w:rsidRPr="001F63DA">
        <w:rPr>
          <w:sz w:val="28"/>
          <w:szCs w:val="28"/>
        </w:rPr>
        <w:t xml:space="preserve"> рассмотрев представленный проект решения, согласилась с ним, и </w:t>
      </w:r>
      <w:r w:rsidRPr="001F63DA">
        <w:rPr>
          <w:b/>
          <w:sz w:val="28"/>
          <w:szCs w:val="28"/>
        </w:rPr>
        <w:t>РЕКОМЕНДУЕТ:</w:t>
      </w:r>
    </w:p>
    <w:p w:rsidR="008A43A3" w:rsidRPr="001F63DA" w:rsidRDefault="008A43A3" w:rsidP="008A43A3">
      <w:pPr>
        <w:ind w:firstLine="709"/>
        <w:jc w:val="both"/>
        <w:rPr>
          <w:sz w:val="28"/>
          <w:szCs w:val="28"/>
        </w:rPr>
      </w:pPr>
      <w:r w:rsidRPr="001F63DA">
        <w:rPr>
          <w:sz w:val="28"/>
          <w:szCs w:val="28"/>
        </w:rPr>
        <w:t>Сессии Совета депутатов принять проект решения.</w:t>
      </w:r>
    </w:p>
    <w:p w:rsidR="002843CE" w:rsidRPr="001F63DA" w:rsidRDefault="002843CE" w:rsidP="002843CE">
      <w:pPr>
        <w:ind w:firstLine="709"/>
        <w:jc w:val="both"/>
        <w:rPr>
          <w:sz w:val="28"/>
          <w:szCs w:val="28"/>
        </w:rPr>
      </w:pPr>
    </w:p>
    <w:tbl>
      <w:tblPr>
        <w:tblW w:w="10202" w:type="dxa"/>
        <w:tblInd w:w="-34" w:type="dxa"/>
        <w:tblLayout w:type="fixed"/>
        <w:tblLook w:val="04A0" w:firstRow="1" w:lastRow="0" w:firstColumn="1" w:lastColumn="0" w:noHBand="0" w:noVBand="1"/>
      </w:tblPr>
      <w:tblGrid>
        <w:gridCol w:w="6943"/>
        <w:gridCol w:w="3259"/>
      </w:tblGrid>
      <w:tr w:rsidR="006B194A" w:rsidRPr="001F63DA" w:rsidTr="00B32F5B">
        <w:tc>
          <w:tcPr>
            <w:tcW w:w="6946" w:type="dxa"/>
          </w:tcPr>
          <w:p w:rsidR="00B32F5B" w:rsidRPr="001F63DA" w:rsidRDefault="00B32F5B">
            <w:pPr>
              <w:pStyle w:val="a3"/>
              <w:rPr>
                <w:szCs w:val="28"/>
              </w:rPr>
            </w:pPr>
          </w:p>
          <w:p w:rsidR="00B32F5B" w:rsidRPr="001F63DA" w:rsidRDefault="00B32F5B">
            <w:pPr>
              <w:pStyle w:val="a3"/>
              <w:ind w:firstLine="0"/>
              <w:rPr>
                <w:szCs w:val="28"/>
              </w:rPr>
            </w:pPr>
            <w:r w:rsidRPr="001F63DA">
              <w:rPr>
                <w:szCs w:val="28"/>
              </w:rPr>
              <w:t>Председатель комиссии</w:t>
            </w:r>
          </w:p>
        </w:tc>
        <w:tc>
          <w:tcPr>
            <w:tcW w:w="3261" w:type="dxa"/>
          </w:tcPr>
          <w:p w:rsidR="00B32F5B" w:rsidRPr="001F63DA" w:rsidRDefault="00B32F5B">
            <w:pPr>
              <w:pStyle w:val="a3"/>
              <w:rPr>
                <w:szCs w:val="28"/>
              </w:rPr>
            </w:pPr>
          </w:p>
          <w:p w:rsidR="00B32F5B" w:rsidRPr="001F63DA" w:rsidRDefault="00B32F5B">
            <w:pPr>
              <w:pStyle w:val="a3"/>
              <w:jc w:val="right"/>
              <w:rPr>
                <w:szCs w:val="28"/>
              </w:rPr>
            </w:pPr>
            <w:r w:rsidRPr="001F63DA">
              <w:rPr>
                <w:szCs w:val="28"/>
              </w:rPr>
              <w:t>В. В. Черных</w:t>
            </w:r>
          </w:p>
        </w:tc>
      </w:tr>
    </w:tbl>
    <w:p w:rsidR="00B32F5B" w:rsidRPr="001F63DA" w:rsidRDefault="00B32F5B" w:rsidP="002843CE">
      <w:pPr>
        <w:ind w:firstLine="709"/>
        <w:jc w:val="both"/>
        <w:rPr>
          <w:sz w:val="24"/>
          <w:szCs w:val="24"/>
        </w:rPr>
      </w:pPr>
    </w:p>
    <w:p w:rsidR="002843CE" w:rsidRPr="001F63DA" w:rsidRDefault="002843CE" w:rsidP="002843CE">
      <w:pPr>
        <w:ind w:firstLine="709"/>
        <w:jc w:val="both"/>
        <w:rPr>
          <w:sz w:val="24"/>
          <w:szCs w:val="24"/>
        </w:rPr>
      </w:pPr>
    </w:p>
    <w:p w:rsidR="00022172" w:rsidRPr="001F63DA" w:rsidRDefault="00022172" w:rsidP="002843CE">
      <w:pPr>
        <w:ind w:firstLine="709"/>
        <w:jc w:val="both"/>
        <w:rPr>
          <w:sz w:val="24"/>
          <w:szCs w:val="24"/>
        </w:rPr>
      </w:pPr>
    </w:p>
    <w:p w:rsidR="00022172" w:rsidRPr="001F63DA" w:rsidRDefault="00022172" w:rsidP="002843CE">
      <w:pPr>
        <w:ind w:firstLine="709"/>
        <w:jc w:val="both"/>
        <w:rPr>
          <w:sz w:val="24"/>
          <w:szCs w:val="24"/>
        </w:rPr>
      </w:pPr>
    </w:p>
    <w:p w:rsidR="00022172" w:rsidRPr="001F63DA" w:rsidRDefault="00022172" w:rsidP="002843CE">
      <w:pPr>
        <w:ind w:firstLine="709"/>
        <w:jc w:val="both"/>
        <w:rPr>
          <w:sz w:val="24"/>
          <w:szCs w:val="24"/>
        </w:rPr>
      </w:pPr>
    </w:p>
    <w:p w:rsidR="00803075" w:rsidRPr="001F63DA" w:rsidRDefault="00803075" w:rsidP="002843CE">
      <w:pPr>
        <w:ind w:firstLine="709"/>
        <w:jc w:val="both"/>
        <w:rPr>
          <w:sz w:val="24"/>
          <w:szCs w:val="24"/>
        </w:rPr>
      </w:pPr>
    </w:p>
    <w:p w:rsidR="003131B4" w:rsidRPr="001F63DA" w:rsidRDefault="003131B4" w:rsidP="002843CE">
      <w:pPr>
        <w:ind w:firstLine="709"/>
        <w:jc w:val="both"/>
        <w:rPr>
          <w:sz w:val="24"/>
          <w:szCs w:val="24"/>
        </w:rPr>
      </w:pPr>
    </w:p>
    <w:p w:rsidR="00803075" w:rsidRPr="001F63DA" w:rsidRDefault="00803075" w:rsidP="002843CE">
      <w:pPr>
        <w:ind w:firstLine="709"/>
        <w:jc w:val="both"/>
        <w:rPr>
          <w:sz w:val="24"/>
          <w:szCs w:val="24"/>
        </w:rPr>
      </w:pPr>
    </w:p>
    <w:p w:rsidR="00803075" w:rsidRPr="001F63DA" w:rsidRDefault="00803075" w:rsidP="002843CE">
      <w:pPr>
        <w:ind w:firstLine="709"/>
        <w:jc w:val="both"/>
        <w:rPr>
          <w:sz w:val="24"/>
          <w:szCs w:val="24"/>
        </w:rPr>
      </w:pPr>
    </w:p>
    <w:p w:rsidR="00803075" w:rsidRPr="001F63DA" w:rsidRDefault="00803075" w:rsidP="002843CE">
      <w:pPr>
        <w:ind w:firstLine="709"/>
        <w:jc w:val="both"/>
        <w:rPr>
          <w:sz w:val="24"/>
          <w:szCs w:val="24"/>
        </w:rPr>
      </w:pPr>
    </w:p>
    <w:p w:rsidR="000941CA" w:rsidRPr="001F63DA" w:rsidRDefault="000941CA" w:rsidP="002843CE">
      <w:pPr>
        <w:jc w:val="both"/>
        <w:rPr>
          <w:sz w:val="24"/>
          <w:szCs w:val="24"/>
        </w:rPr>
      </w:pPr>
      <w:r w:rsidRPr="001F63DA">
        <w:rPr>
          <w:sz w:val="24"/>
          <w:szCs w:val="24"/>
        </w:rPr>
        <w:t>Раченко Н. Г.</w:t>
      </w:r>
    </w:p>
    <w:p w:rsidR="00022172" w:rsidRPr="00022172" w:rsidRDefault="000941CA">
      <w:pPr>
        <w:jc w:val="both"/>
        <w:rPr>
          <w:sz w:val="24"/>
          <w:szCs w:val="24"/>
        </w:rPr>
      </w:pPr>
      <w:r w:rsidRPr="001F63DA">
        <w:rPr>
          <w:sz w:val="24"/>
          <w:szCs w:val="24"/>
        </w:rPr>
        <w:t>227-44-66</w:t>
      </w:r>
    </w:p>
    <w:sectPr w:rsidR="00022172" w:rsidRPr="00022172" w:rsidSect="00803075">
      <w:footerReference w:type="default" r:id="rId10"/>
      <w:pgSz w:w="11907" w:h="16840"/>
      <w:pgMar w:top="851" w:right="567" w:bottom="568" w:left="1418" w:header="720" w:footer="720" w:gutter="0"/>
      <w:pgNumType w:start="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710" w:rsidRDefault="00BD6710" w:rsidP="005A4E40">
      <w:r>
        <w:separator/>
      </w:r>
    </w:p>
  </w:endnote>
  <w:endnote w:type="continuationSeparator" w:id="0">
    <w:p w:rsidR="00BD6710" w:rsidRDefault="00BD6710" w:rsidP="005A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9329"/>
      <w:docPartObj>
        <w:docPartGallery w:val="Page Numbers (Bottom of Page)"/>
        <w:docPartUnique/>
      </w:docPartObj>
    </w:sdtPr>
    <w:sdtEndPr/>
    <w:sdtContent>
      <w:p w:rsidR="00FF5E64" w:rsidRDefault="00FF5E64">
        <w:pPr>
          <w:pStyle w:val="ae"/>
          <w:jc w:val="right"/>
        </w:pPr>
        <w:r>
          <w:fldChar w:fldCharType="begin"/>
        </w:r>
        <w:r>
          <w:instrText xml:space="preserve"> PAGE   \* MERGEFORMAT </w:instrText>
        </w:r>
        <w:r>
          <w:fldChar w:fldCharType="separate"/>
        </w:r>
        <w:r w:rsidR="00424CA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710" w:rsidRDefault="00BD6710" w:rsidP="005A4E40">
      <w:r>
        <w:separator/>
      </w:r>
    </w:p>
  </w:footnote>
  <w:footnote w:type="continuationSeparator" w:id="0">
    <w:p w:rsidR="00BD6710" w:rsidRDefault="00BD6710" w:rsidP="005A4E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4928"/>
    <w:multiLevelType w:val="hybridMultilevel"/>
    <w:tmpl w:val="C1A8D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125A97"/>
    <w:multiLevelType w:val="hybridMultilevel"/>
    <w:tmpl w:val="859AE69C"/>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817991"/>
    <w:multiLevelType w:val="hybridMultilevel"/>
    <w:tmpl w:val="1ADCBF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BA6508"/>
    <w:multiLevelType w:val="hybridMultilevel"/>
    <w:tmpl w:val="64A6A2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47291D"/>
    <w:multiLevelType w:val="hybridMultilevel"/>
    <w:tmpl w:val="133C4A2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DF33303"/>
    <w:multiLevelType w:val="hybridMultilevel"/>
    <w:tmpl w:val="3438D4E8"/>
    <w:lvl w:ilvl="0" w:tplc="180847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FC610A"/>
    <w:multiLevelType w:val="hybridMultilevel"/>
    <w:tmpl w:val="F28A32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96116D4"/>
    <w:multiLevelType w:val="hybridMultilevel"/>
    <w:tmpl w:val="F8C672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F121003"/>
    <w:multiLevelType w:val="hybridMultilevel"/>
    <w:tmpl w:val="589E32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094D58"/>
    <w:multiLevelType w:val="hybridMultilevel"/>
    <w:tmpl w:val="D45428E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397278BA"/>
    <w:multiLevelType w:val="hybridMultilevel"/>
    <w:tmpl w:val="B59EF9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B864DEF"/>
    <w:multiLevelType w:val="hybridMultilevel"/>
    <w:tmpl w:val="1842F2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144775"/>
    <w:multiLevelType w:val="hybridMultilevel"/>
    <w:tmpl w:val="135AEC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6CE1D6C"/>
    <w:multiLevelType w:val="hybridMultilevel"/>
    <w:tmpl w:val="F1B434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87C127C"/>
    <w:multiLevelType w:val="hybridMultilevel"/>
    <w:tmpl w:val="B4C2F6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0C6000D"/>
    <w:multiLevelType w:val="hybridMultilevel"/>
    <w:tmpl w:val="4A7262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0F2024A"/>
    <w:multiLevelType w:val="hybridMultilevel"/>
    <w:tmpl w:val="1ACC83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D5B789F"/>
    <w:multiLevelType w:val="hybridMultilevel"/>
    <w:tmpl w:val="16422A9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8">
    <w:nsid w:val="6D5E6C4D"/>
    <w:multiLevelType w:val="hybridMultilevel"/>
    <w:tmpl w:val="5A364C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DD964E1"/>
    <w:multiLevelType w:val="hybridMultilevel"/>
    <w:tmpl w:val="9962D2C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20">
    <w:nsid w:val="701F2D78"/>
    <w:multiLevelType w:val="hybridMultilevel"/>
    <w:tmpl w:val="FC4238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031F35"/>
    <w:multiLevelType w:val="hybridMultilevel"/>
    <w:tmpl w:val="BC94F1F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1"/>
  </w:num>
  <w:num w:numId="2">
    <w:abstractNumId w:val="7"/>
  </w:num>
  <w:num w:numId="3">
    <w:abstractNumId w:val="4"/>
  </w:num>
  <w:num w:numId="4">
    <w:abstractNumId w:val="19"/>
  </w:num>
  <w:num w:numId="5">
    <w:abstractNumId w:val="0"/>
  </w:num>
  <w:num w:numId="6">
    <w:abstractNumId w:val="14"/>
  </w:num>
  <w:num w:numId="7">
    <w:abstractNumId w:val="12"/>
  </w:num>
  <w:num w:numId="8">
    <w:abstractNumId w:val="15"/>
  </w:num>
  <w:num w:numId="9">
    <w:abstractNumId w:val="20"/>
  </w:num>
  <w:num w:numId="10">
    <w:abstractNumId w:val="8"/>
  </w:num>
  <w:num w:numId="11">
    <w:abstractNumId w:val="11"/>
  </w:num>
  <w:num w:numId="12">
    <w:abstractNumId w:val="10"/>
  </w:num>
  <w:num w:numId="13">
    <w:abstractNumId w:val="13"/>
  </w:num>
  <w:num w:numId="14">
    <w:abstractNumId w:val="17"/>
  </w:num>
  <w:num w:numId="15">
    <w:abstractNumId w:val="16"/>
  </w:num>
  <w:num w:numId="16">
    <w:abstractNumId w:val="1"/>
  </w:num>
  <w:num w:numId="17">
    <w:abstractNumId w:val="5"/>
  </w:num>
  <w:num w:numId="18">
    <w:abstractNumId w:val="9"/>
  </w:num>
  <w:num w:numId="19">
    <w:abstractNumId w:val="6"/>
  </w:num>
  <w:num w:numId="20">
    <w:abstractNumId w:val="18"/>
  </w:num>
  <w:num w:numId="21">
    <w:abstractNumId w:val="2"/>
  </w:num>
  <w:num w:numId="22">
    <w:abstractNumId w:val="9"/>
  </w:num>
  <w:num w:numId="23">
    <w:abstractNumId w:val="6"/>
  </w:num>
  <w:num w:numId="24">
    <w:abstractNumId w:val="1"/>
  </w:num>
  <w:num w:numId="25">
    <w:abstractNumId w:val="18"/>
  </w:num>
  <w:num w:numId="26">
    <w:abstractNumId w:val="2"/>
  </w:num>
  <w:num w:numId="2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D57"/>
    <w:rsid w:val="000001AD"/>
    <w:rsid w:val="0000069A"/>
    <w:rsid w:val="0000235C"/>
    <w:rsid w:val="0000603F"/>
    <w:rsid w:val="000102F1"/>
    <w:rsid w:val="000120A5"/>
    <w:rsid w:val="0001432F"/>
    <w:rsid w:val="0001456F"/>
    <w:rsid w:val="00020020"/>
    <w:rsid w:val="00022172"/>
    <w:rsid w:val="00024CB5"/>
    <w:rsid w:val="00032567"/>
    <w:rsid w:val="000416C0"/>
    <w:rsid w:val="0005047C"/>
    <w:rsid w:val="00054859"/>
    <w:rsid w:val="00057B7C"/>
    <w:rsid w:val="000626DA"/>
    <w:rsid w:val="00062F2D"/>
    <w:rsid w:val="0006370E"/>
    <w:rsid w:val="00063903"/>
    <w:rsid w:val="00064F6C"/>
    <w:rsid w:val="000661D7"/>
    <w:rsid w:val="0006657D"/>
    <w:rsid w:val="0007105D"/>
    <w:rsid w:val="0007288E"/>
    <w:rsid w:val="00072AE6"/>
    <w:rsid w:val="00073F0D"/>
    <w:rsid w:val="00075240"/>
    <w:rsid w:val="000764DF"/>
    <w:rsid w:val="00082148"/>
    <w:rsid w:val="00082859"/>
    <w:rsid w:val="000835C3"/>
    <w:rsid w:val="000841FA"/>
    <w:rsid w:val="00084CA6"/>
    <w:rsid w:val="0008540B"/>
    <w:rsid w:val="00085959"/>
    <w:rsid w:val="00090D17"/>
    <w:rsid w:val="00093B70"/>
    <w:rsid w:val="000941CA"/>
    <w:rsid w:val="000944FE"/>
    <w:rsid w:val="00095AD2"/>
    <w:rsid w:val="00096AF3"/>
    <w:rsid w:val="000A0BF2"/>
    <w:rsid w:val="000A0D40"/>
    <w:rsid w:val="000A34E6"/>
    <w:rsid w:val="000B33F5"/>
    <w:rsid w:val="000B445E"/>
    <w:rsid w:val="000B5E1D"/>
    <w:rsid w:val="000C00FE"/>
    <w:rsid w:val="000C115D"/>
    <w:rsid w:val="000C17CD"/>
    <w:rsid w:val="000C1FB8"/>
    <w:rsid w:val="000C5B42"/>
    <w:rsid w:val="000C78D7"/>
    <w:rsid w:val="000D1647"/>
    <w:rsid w:val="000D4C21"/>
    <w:rsid w:val="000E080C"/>
    <w:rsid w:val="000E7028"/>
    <w:rsid w:val="000F0314"/>
    <w:rsid w:val="000F3B76"/>
    <w:rsid w:val="000F3EE4"/>
    <w:rsid w:val="001003C2"/>
    <w:rsid w:val="001004B8"/>
    <w:rsid w:val="001023DC"/>
    <w:rsid w:val="0010365B"/>
    <w:rsid w:val="0010789F"/>
    <w:rsid w:val="00111A76"/>
    <w:rsid w:val="0011357D"/>
    <w:rsid w:val="00121A24"/>
    <w:rsid w:val="00126D45"/>
    <w:rsid w:val="00127B83"/>
    <w:rsid w:val="00127EFA"/>
    <w:rsid w:val="00134732"/>
    <w:rsid w:val="00136584"/>
    <w:rsid w:val="00136CE5"/>
    <w:rsid w:val="00143060"/>
    <w:rsid w:val="00144137"/>
    <w:rsid w:val="00144456"/>
    <w:rsid w:val="00145F95"/>
    <w:rsid w:val="00153356"/>
    <w:rsid w:val="00157EF1"/>
    <w:rsid w:val="00163885"/>
    <w:rsid w:val="0016612D"/>
    <w:rsid w:val="00170365"/>
    <w:rsid w:val="0017098D"/>
    <w:rsid w:val="00174175"/>
    <w:rsid w:val="0017427A"/>
    <w:rsid w:val="001745D7"/>
    <w:rsid w:val="00174ABC"/>
    <w:rsid w:val="001753DE"/>
    <w:rsid w:val="00176818"/>
    <w:rsid w:val="00181933"/>
    <w:rsid w:val="00183737"/>
    <w:rsid w:val="00192926"/>
    <w:rsid w:val="001A16D0"/>
    <w:rsid w:val="001A3F61"/>
    <w:rsid w:val="001A58A4"/>
    <w:rsid w:val="001A5E30"/>
    <w:rsid w:val="001A6744"/>
    <w:rsid w:val="001B18ED"/>
    <w:rsid w:val="001B2BF8"/>
    <w:rsid w:val="001B5762"/>
    <w:rsid w:val="001C0607"/>
    <w:rsid w:val="001C59A5"/>
    <w:rsid w:val="001C7ED9"/>
    <w:rsid w:val="001D0E9D"/>
    <w:rsid w:val="001D5DEA"/>
    <w:rsid w:val="001D6710"/>
    <w:rsid w:val="001D6FEC"/>
    <w:rsid w:val="001D7811"/>
    <w:rsid w:val="001E0AC8"/>
    <w:rsid w:val="001E3381"/>
    <w:rsid w:val="001E631A"/>
    <w:rsid w:val="001E73D6"/>
    <w:rsid w:val="001F15EF"/>
    <w:rsid w:val="001F4712"/>
    <w:rsid w:val="001F627D"/>
    <w:rsid w:val="001F63DA"/>
    <w:rsid w:val="001F6751"/>
    <w:rsid w:val="001F6DA1"/>
    <w:rsid w:val="001F7C04"/>
    <w:rsid w:val="00205475"/>
    <w:rsid w:val="0021054B"/>
    <w:rsid w:val="00217AC8"/>
    <w:rsid w:val="00217AE8"/>
    <w:rsid w:val="00220B76"/>
    <w:rsid w:val="00226933"/>
    <w:rsid w:val="0022752F"/>
    <w:rsid w:val="00230B37"/>
    <w:rsid w:val="00232067"/>
    <w:rsid w:val="00234078"/>
    <w:rsid w:val="002344F5"/>
    <w:rsid w:val="002429FF"/>
    <w:rsid w:val="002504FB"/>
    <w:rsid w:val="00250DE1"/>
    <w:rsid w:val="002530C7"/>
    <w:rsid w:val="00257BA5"/>
    <w:rsid w:val="00266A26"/>
    <w:rsid w:val="00282A25"/>
    <w:rsid w:val="00283037"/>
    <w:rsid w:val="0028411F"/>
    <w:rsid w:val="002843CE"/>
    <w:rsid w:val="00284E86"/>
    <w:rsid w:val="002909C5"/>
    <w:rsid w:val="002A0401"/>
    <w:rsid w:val="002A21BF"/>
    <w:rsid w:val="002A3930"/>
    <w:rsid w:val="002A4808"/>
    <w:rsid w:val="002A6D74"/>
    <w:rsid w:val="002B14E2"/>
    <w:rsid w:val="002B2107"/>
    <w:rsid w:val="002B333D"/>
    <w:rsid w:val="002B3D60"/>
    <w:rsid w:val="002B45AF"/>
    <w:rsid w:val="002B6C47"/>
    <w:rsid w:val="002C1178"/>
    <w:rsid w:val="002C1574"/>
    <w:rsid w:val="002C2940"/>
    <w:rsid w:val="002D016F"/>
    <w:rsid w:val="002D19D5"/>
    <w:rsid w:val="002D286D"/>
    <w:rsid w:val="002D48C7"/>
    <w:rsid w:val="002D71E2"/>
    <w:rsid w:val="002D764E"/>
    <w:rsid w:val="002E22F3"/>
    <w:rsid w:val="002E31E4"/>
    <w:rsid w:val="002E353B"/>
    <w:rsid w:val="002E3DF7"/>
    <w:rsid w:val="002E47B0"/>
    <w:rsid w:val="002E4D08"/>
    <w:rsid w:val="002E57DE"/>
    <w:rsid w:val="002E6D7B"/>
    <w:rsid w:val="002E78B8"/>
    <w:rsid w:val="002F07D3"/>
    <w:rsid w:val="002F0CA2"/>
    <w:rsid w:val="002F1494"/>
    <w:rsid w:val="002F2739"/>
    <w:rsid w:val="002F42CF"/>
    <w:rsid w:val="00300DF1"/>
    <w:rsid w:val="003022E9"/>
    <w:rsid w:val="003034D1"/>
    <w:rsid w:val="00305F17"/>
    <w:rsid w:val="003063F3"/>
    <w:rsid w:val="00307EF6"/>
    <w:rsid w:val="00310365"/>
    <w:rsid w:val="0031234E"/>
    <w:rsid w:val="00312AA4"/>
    <w:rsid w:val="003131B4"/>
    <w:rsid w:val="00313E83"/>
    <w:rsid w:val="0031420D"/>
    <w:rsid w:val="00317CE4"/>
    <w:rsid w:val="003204D8"/>
    <w:rsid w:val="00320F9D"/>
    <w:rsid w:val="00322459"/>
    <w:rsid w:val="0032281C"/>
    <w:rsid w:val="00324449"/>
    <w:rsid w:val="003252E9"/>
    <w:rsid w:val="003262B0"/>
    <w:rsid w:val="00327289"/>
    <w:rsid w:val="003306D0"/>
    <w:rsid w:val="00332A33"/>
    <w:rsid w:val="003336C7"/>
    <w:rsid w:val="003347AC"/>
    <w:rsid w:val="00335672"/>
    <w:rsid w:val="003365B8"/>
    <w:rsid w:val="00341339"/>
    <w:rsid w:val="00341379"/>
    <w:rsid w:val="00341681"/>
    <w:rsid w:val="003423CB"/>
    <w:rsid w:val="00343093"/>
    <w:rsid w:val="003452FE"/>
    <w:rsid w:val="00346C2B"/>
    <w:rsid w:val="003471FD"/>
    <w:rsid w:val="003534CE"/>
    <w:rsid w:val="0035419D"/>
    <w:rsid w:val="0035440C"/>
    <w:rsid w:val="00355AB2"/>
    <w:rsid w:val="003560C8"/>
    <w:rsid w:val="00356F15"/>
    <w:rsid w:val="003601C9"/>
    <w:rsid w:val="00360877"/>
    <w:rsid w:val="003616BD"/>
    <w:rsid w:val="00361E91"/>
    <w:rsid w:val="00363721"/>
    <w:rsid w:val="003670D0"/>
    <w:rsid w:val="003702E1"/>
    <w:rsid w:val="00370AEC"/>
    <w:rsid w:val="00371336"/>
    <w:rsid w:val="0037383A"/>
    <w:rsid w:val="00373AED"/>
    <w:rsid w:val="00373B0C"/>
    <w:rsid w:val="0037430B"/>
    <w:rsid w:val="003760BF"/>
    <w:rsid w:val="00381F61"/>
    <w:rsid w:val="00383F6B"/>
    <w:rsid w:val="003853B9"/>
    <w:rsid w:val="003862D2"/>
    <w:rsid w:val="00386679"/>
    <w:rsid w:val="00386C11"/>
    <w:rsid w:val="00387F7B"/>
    <w:rsid w:val="003904D3"/>
    <w:rsid w:val="00391D3C"/>
    <w:rsid w:val="003973E4"/>
    <w:rsid w:val="00397642"/>
    <w:rsid w:val="003A0ACB"/>
    <w:rsid w:val="003B10F7"/>
    <w:rsid w:val="003B2C34"/>
    <w:rsid w:val="003B4D35"/>
    <w:rsid w:val="003B5FBD"/>
    <w:rsid w:val="003C0409"/>
    <w:rsid w:val="003C055F"/>
    <w:rsid w:val="003C09E3"/>
    <w:rsid w:val="003C3C3B"/>
    <w:rsid w:val="003C4D35"/>
    <w:rsid w:val="003C5766"/>
    <w:rsid w:val="003C5E2E"/>
    <w:rsid w:val="003C6B24"/>
    <w:rsid w:val="003D1450"/>
    <w:rsid w:val="003D5C74"/>
    <w:rsid w:val="003D658D"/>
    <w:rsid w:val="003E629C"/>
    <w:rsid w:val="003F0A1A"/>
    <w:rsid w:val="003F4699"/>
    <w:rsid w:val="004016BC"/>
    <w:rsid w:val="004026AC"/>
    <w:rsid w:val="00411A58"/>
    <w:rsid w:val="004128DB"/>
    <w:rsid w:val="004150BC"/>
    <w:rsid w:val="00416062"/>
    <w:rsid w:val="00417EE3"/>
    <w:rsid w:val="00420234"/>
    <w:rsid w:val="004223AF"/>
    <w:rsid w:val="0042256D"/>
    <w:rsid w:val="00423701"/>
    <w:rsid w:val="00423828"/>
    <w:rsid w:val="00424CAB"/>
    <w:rsid w:val="004261E7"/>
    <w:rsid w:val="004277C5"/>
    <w:rsid w:val="00430072"/>
    <w:rsid w:val="0044096A"/>
    <w:rsid w:val="0044193B"/>
    <w:rsid w:val="00444264"/>
    <w:rsid w:val="00444F5D"/>
    <w:rsid w:val="0044574F"/>
    <w:rsid w:val="0045196D"/>
    <w:rsid w:val="004530FC"/>
    <w:rsid w:val="00455A07"/>
    <w:rsid w:val="004607EA"/>
    <w:rsid w:val="004626D5"/>
    <w:rsid w:val="00463B6F"/>
    <w:rsid w:val="004652AD"/>
    <w:rsid w:val="00465F06"/>
    <w:rsid w:val="00467A8F"/>
    <w:rsid w:val="00473979"/>
    <w:rsid w:val="00474D81"/>
    <w:rsid w:val="00477E62"/>
    <w:rsid w:val="00481744"/>
    <w:rsid w:val="004822EB"/>
    <w:rsid w:val="00484C78"/>
    <w:rsid w:val="0048517A"/>
    <w:rsid w:val="00485F20"/>
    <w:rsid w:val="00486BA9"/>
    <w:rsid w:val="004877CC"/>
    <w:rsid w:val="00490C2D"/>
    <w:rsid w:val="0049607D"/>
    <w:rsid w:val="004A236B"/>
    <w:rsid w:val="004A2EF1"/>
    <w:rsid w:val="004B25D6"/>
    <w:rsid w:val="004B2AFA"/>
    <w:rsid w:val="004B4BBA"/>
    <w:rsid w:val="004B7AAD"/>
    <w:rsid w:val="004C4B2E"/>
    <w:rsid w:val="004C5E43"/>
    <w:rsid w:val="004C70BD"/>
    <w:rsid w:val="004D02DE"/>
    <w:rsid w:val="004D13FF"/>
    <w:rsid w:val="004D693D"/>
    <w:rsid w:val="004E36E0"/>
    <w:rsid w:val="004F1AED"/>
    <w:rsid w:val="004F43B6"/>
    <w:rsid w:val="00500990"/>
    <w:rsid w:val="00502558"/>
    <w:rsid w:val="00507A83"/>
    <w:rsid w:val="005108BF"/>
    <w:rsid w:val="0051583E"/>
    <w:rsid w:val="00516DBB"/>
    <w:rsid w:val="005174A8"/>
    <w:rsid w:val="00520629"/>
    <w:rsid w:val="005253EB"/>
    <w:rsid w:val="005302CA"/>
    <w:rsid w:val="00531F58"/>
    <w:rsid w:val="00532964"/>
    <w:rsid w:val="0053599E"/>
    <w:rsid w:val="00543B20"/>
    <w:rsid w:val="005515C9"/>
    <w:rsid w:val="00551AC2"/>
    <w:rsid w:val="00554AB5"/>
    <w:rsid w:val="00554CAE"/>
    <w:rsid w:val="00555EA9"/>
    <w:rsid w:val="0056003D"/>
    <w:rsid w:val="00561799"/>
    <w:rsid w:val="00565C12"/>
    <w:rsid w:val="005668D6"/>
    <w:rsid w:val="00573DD8"/>
    <w:rsid w:val="00573F86"/>
    <w:rsid w:val="00581300"/>
    <w:rsid w:val="005819B8"/>
    <w:rsid w:val="00581E28"/>
    <w:rsid w:val="005852C1"/>
    <w:rsid w:val="0058658F"/>
    <w:rsid w:val="00590524"/>
    <w:rsid w:val="00592302"/>
    <w:rsid w:val="00592FE4"/>
    <w:rsid w:val="00595B6F"/>
    <w:rsid w:val="0059644C"/>
    <w:rsid w:val="005A0272"/>
    <w:rsid w:val="005A4E40"/>
    <w:rsid w:val="005A530A"/>
    <w:rsid w:val="005A59B3"/>
    <w:rsid w:val="005B0F7B"/>
    <w:rsid w:val="005B2B55"/>
    <w:rsid w:val="005B2EBE"/>
    <w:rsid w:val="005B40B5"/>
    <w:rsid w:val="005B68CD"/>
    <w:rsid w:val="005C03B4"/>
    <w:rsid w:val="005C2813"/>
    <w:rsid w:val="005C4210"/>
    <w:rsid w:val="005C52F3"/>
    <w:rsid w:val="005C6CBF"/>
    <w:rsid w:val="005D1ABC"/>
    <w:rsid w:val="005D4B76"/>
    <w:rsid w:val="005D4C62"/>
    <w:rsid w:val="005D76B0"/>
    <w:rsid w:val="005E110B"/>
    <w:rsid w:val="005E2010"/>
    <w:rsid w:val="005E2AC7"/>
    <w:rsid w:val="005E36CB"/>
    <w:rsid w:val="005E3D59"/>
    <w:rsid w:val="005E624D"/>
    <w:rsid w:val="005E6BA1"/>
    <w:rsid w:val="005F1B5F"/>
    <w:rsid w:val="005F346F"/>
    <w:rsid w:val="005F34BC"/>
    <w:rsid w:val="005F3A67"/>
    <w:rsid w:val="005F563E"/>
    <w:rsid w:val="005F56B4"/>
    <w:rsid w:val="005F6A5E"/>
    <w:rsid w:val="006021B4"/>
    <w:rsid w:val="0060370A"/>
    <w:rsid w:val="00605776"/>
    <w:rsid w:val="006117E6"/>
    <w:rsid w:val="00620717"/>
    <w:rsid w:val="00620E88"/>
    <w:rsid w:val="006222F9"/>
    <w:rsid w:val="00623EE6"/>
    <w:rsid w:val="00624D84"/>
    <w:rsid w:val="00625CDA"/>
    <w:rsid w:val="00627E4B"/>
    <w:rsid w:val="006303B6"/>
    <w:rsid w:val="0063070B"/>
    <w:rsid w:val="0063147C"/>
    <w:rsid w:val="006335A5"/>
    <w:rsid w:val="00633C27"/>
    <w:rsid w:val="00634DD3"/>
    <w:rsid w:val="00637314"/>
    <w:rsid w:val="006374EA"/>
    <w:rsid w:val="00637561"/>
    <w:rsid w:val="0064425D"/>
    <w:rsid w:val="00646569"/>
    <w:rsid w:val="00651532"/>
    <w:rsid w:val="006529B3"/>
    <w:rsid w:val="0065783E"/>
    <w:rsid w:val="00662439"/>
    <w:rsid w:val="006636B8"/>
    <w:rsid w:val="006661D4"/>
    <w:rsid w:val="00666877"/>
    <w:rsid w:val="0066709B"/>
    <w:rsid w:val="0066728E"/>
    <w:rsid w:val="00667741"/>
    <w:rsid w:val="00667E94"/>
    <w:rsid w:val="00670314"/>
    <w:rsid w:val="006717CB"/>
    <w:rsid w:val="00671942"/>
    <w:rsid w:val="00672767"/>
    <w:rsid w:val="0067277C"/>
    <w:rsid w:val="00676B64"/>
    <w:rsid w:val="006775C3"/>
    <w:rsid w:val="00683C10"/>
    <w:rsid w:val="00684A1B"/>
    <w:rsid w:val="00690FB3"/>
    <w:rsid w:val="006923BD"/>
    <w:rsid w:val="00692F6E"/>
    <w:rsid w:val="00695746"/>
    <w:rsid w:val="00696E14"/>
    <w:rsid w:val="006A089D"/>
    <w:rsid w:val="006A4E3F"/>
    <w:rsid w:val="006A793A"/>
    <w:rsid w:val="006B0821"/>
    <w:rsid w:val="006B0D03"/>
    <w:rsid w:val="006B1398"/>
    <w:rsid w:val="006B194A"/>
    <w:rsid w:val="006B3798"/>
    <w:rsid w:val="006B494E"/>
    <w:rsid w:val="006B569D"/>
    <w:rsid w:val="006B61E3"/>
    <w:rsid w:val="006B6E9C"/>
    <w:rsid w:val="006B75DA"/>
    <w:rsid w:val="006C05D4"/>
    <w:rsid w:val="006C138A"/>
    <w:rsid w:val="006C17BC"/>
    <w:rsid w:val="006C5A13"/>
    <w:rsid w:val="006D344A"/>
    <w:rsid w:val="006D422E"/>
    <w:rsid w:val="006D54D1"/>
    <w:rsid w:val="006D5C11"/>
    <w:rsid w:val="006D73D4"/>
    <w:rsid w:val="006D7958"/>
    <w:rsid w:val="006E0FF1"/>
    <w:rsid w:val="006E20EB"/>
    <w:rsid w:val="006E361D"/>
    <w:rsid w:val="006E4CCF"/>
    <w:rsid w:val="006E5CE9"/>
    <w:rsid w:val="006F2558"/>
    <w:rsid w:val="006F30F6"/>
    <w:rsid w:val="006F69D0"/>
    <w:rsid w:val="0070009A"/>
    <w:rsid w:val="00700B4F"/>
    <w:rsid w:val="00701F0A"/>
    <w:rsid w:val="00706278"/>
    <w:rsid w:val="0070657C"/>
    <w:rsid w:val="0070720E"/>
    <w:rsid w:val="007126DE"/>
    <w:rsid w:val="0071429B"/>
    <w:rsid w:val="00714C21"/>
    <w:rsid w:val="00716CFE"/>
    <w:rsid w:val="007201EB"/>
    <w:rsid w:val="007210B9"/>
    <w:rsid w:val="00726E00"/>
    <w:rsid w:val="007309B5"/>
    <w:rsid w:val="007320D0"/>
    <w:rsid w:val="0073720C"/>
    <w:rsid w:val="0074022A"/>
    <w:rsid w:val="00741F55"/>
    <w:rsid w:val="007441D5"/>
    <w:rsid w:val="0074515B"/>
    <w:rsid w:val="007451AF"/>
    <w:rsid w:val="007453E6"/>
    <w:rsid w:val="007506BB"/>
    <w:rsid w:val="00752F1F"/>
    <w:rsid w:val="007532E2"/>
    <w:rsid w:val="0076010B"/>
    <w:rsid w:val="00765B79"/>
    <w:rsid w:val="00774077"/>
    <w:rsid w:val="00774D16"/>
    <w:rsid w:val="0078124B"/>
    <w:rsid w:val="007814C1"/>
    <w:rsid w:val="007856DC"/>
    <w:rsid w:val="00787F2C"/>
    <w:rsid w:val="00791403"/>
    <w:rsid w:val="00791D74"/>
    <w:rsid w:val="007973A4"/>
    <w:rsid w:val="0079794A"/>
    <w:rsid w:val="00797B6D"/>
    <w:rsid w:val="007A179C"/>
    <w:rsid w:val="007A4F0D"/>
    <w:rsid w:val="007A75A0"/>
    <w:rsid w:val="007B0352"/>
    <w:rsid w:val="007B0719"/>
    <w:rsid w:val="007B2458"/>
    <w:rsid w:val="007B2CCC"/>
    <w:rsid w:val="007B69AC"/>
    <w:rsid w:val="007C2EF3"/>
    <w:rsid w:val="007D6A2D"/>
    <w:rsid w:val="007D6A91"/>
    <w:rsid w:val="007D6C5D"/>
    <w:rsid w:val="007D6D6B"/>
    <w:rsid w:val="007E1ACF"/>
    <w:rsid w:val="007E1F8F"/>
    <w:rsid w:val="007E5E08"/>
    <w:rsid w:val="007F016C"/>
    <w:rsid w:val="007F0901"/>
    <w:rsid w:val="007F38E5"/>
    <w:rsid w:val="007F5882"/>
    <w:rsid w:val="007F615A"/>
    <w:rsid w:val="007F72F4"/>
    <w:rsid w:val="008029D0"/>
    <w:rsid w:val="00803075"/>
    <w:rsid w:val="0080453A"/>
    <w:rsid w:val="00804847"/>
    <w:rsid w:val="0081121E"/>
    <w:rsid w:val="008120C8"/>
    <w:rsid w:val="0081216E"/>
    <w:rsid w:val="00812282"/>
    <w:rsid w:val="008129BD"/>
    <w:rsid w:val="00813FFD"/>
    <w:rsid w:val="0082009D"/>
    <w:rsid w:val="00823974"/>
    <w:rsid w:val="008244CE"/>
    <w:rsid w:val="00830462"/>
    <w:rsid w:val="00831D2E"/>
    <w:rsid w:val="00832F6C"/>
    <w:rsid w:val="00833351"/>
    <w:rsid w:val="0083577E"/>
    <w:rsid w:val="00835DF9"/>
    <w:rsid w:val="00837155"/>
    <w:rsid w:val="008373CA"/>
    <w:rsid w:val="00837FA6"/>
    <w:rsid w:val="00841405"/>
    <w:rsid w:val="00842D76"/>
    <w:rsid w:val="00847BD2"/>
    <w:rsid w:val="00852BC9"/>
    <w:rsid w:val="00853700"/>
    <w:rsid w:val="00856CA0"/>
    <w:rsid w:val="00862F03"/>
    <w:rsid w:val="0086432E"/>
    <w:rsid w:val="00864B2A"/>
    <w:rsid w:val="00864E25"/>
    <w:rsid w:val="00865577"/>
    <w:rsid w:val="00871E12"/>
    <w:rsid w:val="00871F72"/>
    <w:rsid w:val="0087206D"/>
    <w:rsid w:val="00873848"/>
    <w:rsid w:val="00874D85"/>
    <w:rsid w:val="00881075"/>
    <w:rsid w:val="00881589"/>
    <w:rsid w:val="00886419"/>
    <w:rsid w:val="00891656"/>
    <w:rsid w:val="00893BDD"/>
    <w:rsid w:val="00894B20"/>
    <w:rsid w:val="00896647"/>
    <w:rsid w:val="008A3998"/>
    <w:rsid w:val="008A43A3"/>
    <w:rsid w:val="008A53D2"/>
    <w:rsid w:val="008A7312"/>
    <w:rsid w:val="008B0FAB"/>
    <w:rsid w:val="008B2CD5"/>
    <w:rsid w:val="008B3AC3"/>
    <w:rsid w:val="008B58F0"/>
    <w:rsid w:val="008B59C1"/>
    <w:rsid w:val="008B5BAE"/>
    <w:rsid w:val="008B7392"/>
    <w:rsid w:val="008C0F55"/>
    <w:rsid w:val="008C2DE0"/>
    <w:rsid w:val="008C4302"/>
    <w:rsid w:val="008C502C"/>
    <w:rsid w:val="008C760D"/>
    <w:rsid w:val="008D2D57"/>
    <w:rsid w:val="008D450E"/>
    <w:rsid w:val="008D51A3"/>
    <w:rsid w:val="008D5B6F"/>
    <w:rsid w:val="008D6E4A"/>
    <w:rsid w:val="008E0513"/>
    <w:rsid w:val="008E2AED"/>
    <w:rsid w:val="008E3CD2"/>
    <w:rsid w:val="008E4C54"/>
    <w:rsid w:val="008E5155"/>
    <w:rsid w:val="008F45A0"/>
    <w:rsid w:val="008F4C0F"/>
    <w:rsid w:val="008F554A"/>
    <w:rsid w:val="00902F65"/>
    <w:rsid w:val="009033A9"/>
    <w:rsid w:val="00904025"/>
    <w:rsid w:val="0090417F"/>
    <w:rsid w:val="00904D93"/>
    <w:rsid w:val="009054C0"/>
    <w:rsid w:val="00905BC7"/>
    <w:rsid w:val="00906C5A"/>
    <w:rsid w:val="009076AE"/>
    <w:rsid w:val="00907BAF"/>
    <w:rsid w:val="00910076"/>
    <w:rsid w:val="00911BE4"/>
    <w:rsid w:val="00913003"/>
    <w:rsid w:val="00915095"/>
    <w:rsid w:val="00921FD5"/>
    <w:rsid w:val="00922621"/>
    <w:rsid w:val="0092295A"/>
    <w:rsid w:val="00925211"/>
    <w:rsid w:val="009258D8"/>
    <w:rsid w:val="00925D2B"/>
    <w:rsid w:val="009317F3"/>
    <w:rsid w:val="009423A4"/>
    <w:rsid w:val="0094707C"/>
    <w:rsid w:val="00952F05"/>
    <w:rsid w:val="00955D0A"/>
    <w:rsid w:val="00961F86"/>
    <w:rsid w:val="009638A8"/>
    <w:rsid w:val="009645FA"/>
    <w:rsid w:val="00966A2D"/>
    <w:rsid w:val="00970282"/>
    <w:rsid w:val="00973070"/>
    <w:rsid w:val="00973B8D"/>
    <w:rsid w:val="00974144"/>
    <w:rsid w:val="00974C1E"/>
    <w:rsid w:val="00976DD3"/>
    <w:rsid w:val="0098161D"/>
    <w:rsid w:val="00985A7F"/>
    <w:rsid w:val="00985E7C"/>
    <w:rsid w:val="00986727"/>
    <w:rsid w:val="009873DE"/>
    <w:rsid w:val="00990652"/>
    <w:rsid w:val="00997F8A"/>
    <w:rsid w:val="009A4A24"/>
    <w:rsid w:val="009A63B1"/>
    <w:rsid w:val="009A6D48"/>
    <w:rsid w:val="009A7324"/>
    <w:rsid w:val="009A7C4D"/>
    <w:rsid w:val="009B325C"/>
    <w:rsid w:val="009B560F"/>
    <w:rsid w:val="009B6FA6"/>
    <w:rsid w:val="009B741D"/>
    <w:rsid w:val="009C140C"/>
    <w:rsid w:val="009C3832"/>
    <w:rsid w:val="009C3894"/>
    <w:rsid w:val="009C4AA3"/>
    <w:rsid w:val="009C6257"/>
    <w:rsid w:val="009C6551"/>
    <w:rsid w:val="009D03CB"/>
    <w:rsid w:val="009D4E0B"/>
    <w:rsid w:val="009D53BE"/>
    <w:rsid w:val="009D56B8"/>
    <w:rsid w:val="009E2090"/>
    <w:rsid w:val="009E5BA0"/>
    <w:rsid w:val="009F09BF"/>
    <w:rsid w:val="009F0BB8"/>
    <w:rsid w:val="009F345D"/>
    <w:rsid w:val="009F58D3"/>
    <w:rsid w:val="009F6328"/>
    <w:rsid w:val="00A02C5B"/>
    <w:rsid w:val="00A03931"/>
    <w:rsid w:val="00A207DA"/>
    <w:rsid w:val="00A21248"/>
    <w:rsid w:val="00A219CA"/>
    <w:rsid w:val="00A228F5"/>
    <w:rsid w:val="00A24C97"/>
    <w:rsid w:val="00A3473B"/>
    <w:rsid w:val="00A3566E"/>
    <w:rsid w:val="00A362DC"/>
    <w:rsid w:val="00A3659A"/>
    <w:rsid w:val="00A37176"/>
    <w:rsid w:val="00A41542"/>
    <w:rsid w:val="00A43111"/>
    <w:rsid w:val="00A43F90"/>
    <w:rsid w:val="00A44740"/>
    <w:rsid w:val="00A450B2"/>
    <w:rsid w:val="00A46B17"/>
    <w:rsid w:val="00A5292B"/>
    <w:rsid w:val="00A52DA0"/>
    <w:rsid w:val="00A54967"/>
    <w:rsid w:val="00A54BF2"/>
    <w:rsid w:val="00A557A7"/>
    <w:rsid w:val="00A57106"/>
    <w:rsid w:val="00A6225E"/>
    <w:rsid w:val="00A63F96"/>
    <w:rsid w:val="00A64072"/>
    <w:rsid w:val="00A70EC4"/>
    <w:rsid w:val="00A745E2"/>
    <w:rsid w:val="00A81252"/>
    <w:rsid w:val="00A83304"/>
    <w:rsid w:val="00A83BE4"/>
    <w:rsid w:val="00A83C4C"/>
    <w:rsid w:val="00A853A6"/>
    <w:rsid w:val="00A8759F"/>
    <w:rsid w:val="00A90DC9"/>
    <w:rsid w:val="00A914DD"/>
    <w:rsid w:val="00A962FF"/>
    <w:rsid w:val="00A96B22"/>
    <w:rsid w:val="00A96FD8"/>
    <w:rsid w:val="00AA1715"/>
    <w:rsid w:val="00AA2F96"/>
    <w:rsid w:val="00AA46F8"/>
    <w:rsid w:val="00AA4EAE"/>
    <w:rsid w:val="00AA6041"/>
    <w:rsid w:val="00AA67A3"/>
    <w:rsid w:val="00AA7616"/>
    <w:rsid w:val="00AA770D"/>
    <w:rsid w:val="00AB07C8"/>
    <w:rsid w:val="00AB0D99"/>
    <w:rsid w:val="00AB3F35"/>
    <w:rsid w:val="00AB5E38"/>
    <w:rsid w:val="00AB7070"/>
    <w:rsid w:val="00AC0756"/>
    <w:rsid w:val="00AC2114"/>
    <w:rsid w:val="00AC4C8D"/>
    <w:rsid w:val="00AC4E98"/>
    <w:rsid w:val="00AC7426"/>
    <w:rsid w:val="00AD1257"/>
    <w:rsid w:val="00AD28C6"/>
    <w:rsid w:val="00AD4063"/>
    <w:rsid w:val="00AD4552"/>
    <w:rsid w:val="00AD4745"/>
    <w:rsid w:val="00AD53B5"/>
    <w:rsid w:val="00AE54B3"/>
    <w:rsid w:val="00AE731C"/>
    <w:rsid w:val="00AE7E81"/>
    <w:rsid w:val="00AF6A4B"/>
    <w:rsid w:val="00AF6EB0"/>
    <w:rsid w:val="00B00E7B"/>
    <w:rsid w:val="00B02DFB"/>
    <w:rsid w:val="00B03544"/>
    <w:rsid w:val="00B04448"/>
    <w:rsid w:val="00B05A2D"/>
    <w:rsid w:val="00B06978"/>
    <w:rsid w:val="00B06CA2"/>
    <w:rsid w:val="00B11F90"/>
    <w:rsid w:val="00B17DC2"/>
    <w:rsid w:val="00B2014C"/>
    <w:rsid w:val="00B2129A"/>
    <w:rsid w:val="00B22BBB"/>
    <w:rsid w:val="00B24D0A"/>
    <w:rsid w:val="00B25C80"/>
    <w:rsid w:val="00B25E61"/>
    <w:rsid w:val="00B3220C"/>
    <w:rsid w:val="00B32F5B"/>
    <w:rsid w:val="00B336A7"/>
    <w:rsid w:val="00B336E0"/>
    <w:rsid w:val="00B35AC6"/>
    <w:rsid w:val="00B4068F"/>
    <w:rsid w:val="00B44D28"/>
    <w:rsid w:val="00B4731C"/>
    <w:rsid w:val="00B47DE5"/>
    <w:rsid w:val="00B50342"/>
    <w:rsid w:val="00B56E99"/>
    <w:rsid w:val="00B57ED3"/>
    <w:rsid w:val="00B63A4E"/>
    <w:rsid w:val="00B6644E"/>
    <w:rsid w:val="00B7297F"/>
    <w:rsid w:val="00B75740"/>
    <w:rsid w:val="00B75870"/>
    <w:rsid w:val="00B83078"/>
    <w:rsid w:val="00B8536F"/>
    <w:rsid w:val="00B85AC8"/>
    <w:rsid w:val="00B8700E"/>
    <w:rsid w:val="00B90A13"/>
    <w:rsid w:val="00B9315D"/>
    <w:rsid w:val="00B94ADA"/>
    <w:rsid w:val="00B95E34"/>
    <w:rsid w:val="00B95F99"/>
    <w:rsid w:val="00B9651D"/>
    <w:rsid w:val="00B966F3"/>
    <w:rsid w:val="00BA141C"/>
    <w:rsid w:val="00BA1EFA"/>
    <w:rsid w:val="00BA3707"/>
    <w:rsid w:val="00BA4C0C"/>
    <w:rsid w:val="00BA5153"/>
    <w:rsid w:val="00BA6195"/>
    <w:rsid w:val="00BA726D"/>
    <w:rsid w:val="00BA7FD6"/>
    <w:rsid w:val="00BB043C"/>
    <w:rsid w:val="00BB091E"/>
    <w:rsid w:val="00BB0C3E"/>
    <w:rsid w:val="00BB404E"/>
    <w:rsid w:val="00BB6D44"/>
    <w:rsid w:val="00BB741A"/>
    <w:rsid w:val="00BB790A"/>
    <w:rsid w:val="00BC1D00"/>
    <w:rsid w:val="00BC3A52"/>
    <w:rsid w:val="00BC44FE"/>
    <w:rsid w:val="00BC716C"/>
    <w:rsid w:val="00BD277B"/>
    <w:rsid w:val="00BD29CC"/>
    <w:rsid w:val="00BD54DD"/>
    <w:rsid w:val="00BD6710"/>
    <w:rsid w:val="00BE3011"/>
    <w:rsid w:val="00BE3EF6"/>
    <w:rsid w:val="00BE42E6"/>
    <w:rsid w:val="00BE56AB"/>
    <w:rsid w:val="00BE6CB5"/>
    <w:rsid w:val="00BF00B0"/>
    <w:rsid w:val="00BF016D"/>
    <w:rsid w:val="00BF0E1B"/>
    <w:rsid w:val="00BF6A82"/>
    <w:rsid w:val="00BF7BCF"/>
    <w:rsid w:val="00C0037C"/>
    <w:rsid w:val="00C056C5"/>
    <w:rsid w:val="00C12480"/>
    <w:rsid w:val="00C1251C"/>
    <w:rsid w:val="00C14CA2"/>
    <w:rsid w:val="00C20B4A"/>
    <w:rsid w:val="00C22667"/>
    <w:rsid w:val="00C24EC2"/>
    <w:rsid w:val="00C32CFC"/>
    <w:rsid w:val="00C42D55"/>
    <w:rsid w:val="00C458C2"/>
    <w:rsid w:val="00C5093E"/>
    <w:rsid w:val="00C526DA"/>
    <w:rsid w:val="00C53C86"/>
    <w:rsid w:val="00C53E94"/>
    <w:rsid w:val="00C55B0C"/>
    <w:rsid w:val="00C6197E"/>
    <w:rsid w:val="00C624F8"/>
    <w:rsid w:val="00C6354E"/>
    <w:rsid w:val="00C640A5"/>
    <w:rsid w:val="00C65153"/>
    <w:rsid w:val="00C70694"/>
    <w:rsid w:val="00C70D9C"/>
    <w:rsid w:val="00C71838"/>
    <w:rsid w:val="00C72112"/>
    <w:rsid w:val="00C73E22"/>
    <w:rsid w:val="00C81B0C"/>
    <w:rsid w:val="00C81C8C"/>
    <w:rsid w:val="00C83131"/>
    <w:rsid w:val="00C856D7"/>
    <w:rsid w:val="00C957E0"/>
    <w:rsid w:val="00CA3D6C"/>
    <w:rsid w:val="00CA42AB"/>
    <w:rsid w:val="00CA7123"/>
    <w:rsid w:val="00CB01D9"/>
    <w:rsid w:val="00CB3146"/>
    <w:rsid w:val="00CB40DB"/>
    <w:rsid w:val="00CB4478"/>
    <w:rsid w:val="00CB5B1F"/>
    <w:rsid w:val="00CB6221"/>
    <w:rsid w:val="00CB797F"/>
    <w:rsid w:val="00CC42FA"/>
    <w:rsid w:val="00CC5147"/>
    <w:rsid w:val="00CC65A8"/>
    <w:rsid w:val="00CC6991"/>
    <w:rsid w:val="00CC6C3B"/>
    <w:rsid w:val="00CC7597"/>
    <w:rsid w:val="00CD1787"/>
    <w:rsid w:val="00CD3E11"/>
    <w:rsid w:val="00CD4446"/>
    <w:rsid w:val="00CD628C"/>
    <w:rsid w:val="00CD6938"/>
    <w:rsid w:val="00CE2D36"/>
    <w:rsid w:val="00CE2EEF"/>
    <w:rsid w:val="00CE4E57"/>
    <w:rsid w:val="00CF0FBE"/>
    <w:rsid w:val="00CF147D"/>
    <w:rsid w:val="00CF1C94"/>
    <w:rsid w:val="00CF333D"/>
    <w:rsid w:val="00CF3E57"/>
    <w:rsid w:val="00CF59C5"/>
    <w:rsid w:val="00CF6F80"/>
    <w:rsid w:val="00D0546F"/>
    <w:rsid w:val="00D0588D"/>
    <w:rsid w:val="00D05B79"/>
    <w:rsid w:val="00D10AD5"/>
    <w:rsid w:val="00D10B09"/>
    <w:rsid w:val="00D12DE5"/>
    <w:rsid w:val="00D1361B"/>
    <w:rsid w:val="00D13885"/>
    <w:rsid w:val="00D14B52"/>
    <w:rsid w:val="00D23C51"/>
    <w:rsid w:val="00D27C74"/>
    <w:rsid w:val="00D27FD1"/>
    <w:rsid w:val="00D36871"/>
    <w:rsid w:val="00D45821"/>
    <w:rsid w:val="00D4623E"/>
    <w:rsid w:val="00D4697E"/>
    <w:rsid w:val="00D51D45"/>
    <w:rsid w:val="00D56DD3"/>
    <w:rsid w:val="00D56ED9"/>
    <w:rsid w:val="00D6009A"/>
    <w:rsid w:val="00D63DF8"/>
    <w:rsid w:val="00D647FF"/>
    <w:rsid w:val="00D670D0"/>
    <w:rsid w:val="00D677E8"/>
    <w:rsid w:val="00D67A79"/>
    <w:rsid w:val="00D701F9"/>
    <w:rsid w:val="00D72A06"/>
    <w:rsid w:val="00D72C4D"/>
    <w:rsid w:val="00D74141"/>
    <w:rsid w:val="00D75031"/>
    <w:rsid w:val="00D75832"/>
    <w:rsid w:val="00D80338"/>
    <w:rsid w:val="00D84323"/>
    <w:rsid w:val="00D91E65"/>
    <w:rsid w:val="00D930EF"/>
    <w:rsid w:val="00D93158"/>
    <w:rsid w:val="00DA43B7"/>
    <w:rsid w:val="00DA483C"/>
    <w:rsid w:val="00DA74C4"/>
    <w:rsid w:val="00DB13AC"/>
    <w:rsid w:val="00DB168A"/>
    <w:rsid w:val="00DB220F"/>
    <w:rsid w:val="00DB7FF0"/>
    <w:rsid w:val="00DC26C7"/>
    <w:rsid w:val="00DC408D"/>
    <w:rsid w:val="00DC4EBE"/>
    <w:rsid w:val="00DC6A20"/>
    <w:rsid w:val="00DC6FCE"/>
    <w:rsid w:val="00DD36B1"/>
    <w:rsid w:val="00DD40E5"/>
    <w:rsid w:val="00DD6FAA"/>
    <w:rsid w:val="00DE0D76"/>
    <w:rsid w:val="00DE1984"/>
    <w:rsid w:val="00DE2B98"/>
    <w:rsid w:val="00DE3B85"/>
    <w:rsid w:val="00DF0AA5"/>
    <w:rsid w:val="00DF1520"/>
    <w:rsid w:val="00DF2EBF"/>
    <w:rsid w:val="00DF3923"/>
    <w:rsid w:val="00E039F2"/>
    <w:rsid w:val="00E06277"/>
    <w:rsid w:val="00E069E6"/>
    <w:rsid w:val="00E070A6"/>
    <w:rsid w:val="00E07F8E"/>
    <w:rsid w:val="00E1259A"/>
    <w:rsid w:val="00E13320"/>
    <w:rsid w:val="00E17A39"/>
    <w:rsid w:val="00E2252D"/>
    <w:rsid w:val="00E23B4A"/>
    <w:rsid w:val="00E2444A"/>
    <w:rsid w:val="00E25924"/>
    <w:rsid w:val="00E2599B"/>
    <w:rsid w:val="00E26295"/>
    <w:rsid w:val="00E264E0"/>
    <w:rsid w:val="00E27941"/>
    <w:rsid w:val="00E31DB4"/>
    <w:rsid w:val="00E321ED"/>
    <w:rsid w:val="00E33189"/>
    <w:rsid w:val="00E34561"/>
    <w:rsid w:val="00E35BD6"/>
    <w:rsid w:val="00E37699"/>
    <w:rsid w:val="00E400D5"/>
    <w:rsid w:val="00E41988"/>
    <w:rsid w:val="00E459AF"/>
    <w:rsid w:val="00E46958"/>
    <w:rsid w:val="00E567E4"/>
    <w:rsid w:val="00E60A4E"/>
    <w:rsid w:val="00E60D82"/>
    <w:rsid w:val="00E642D6"/>
    <w:rsid w:val="00E6792B"/>
    <w:rsid w:val="00E70CBD"/>
    <w:rsid w:val="00E75FF9"/>
    <w:rsid w:val="00E84E37"/>
    <w:rsid w:val="00E878AA"/>
    <w:rsid w:val="00E93067"/>
    <w:rsid w:val="00E9508B"/>
    <w:rsid w:val="00E96BD2"/>
    <w:rsid w:val="00EA0E0A"/>
    <w:rsid w:val="00EA1500"/>
    <w:rsid w:val="00EA2D81"/>
    <w:rsid w:val="00EA4C02"/>
    <w:rsid w:val="00EB07B8"/>
    <w:rsid w:val="00EB3669"/>
    <w:rsid w:val="00EB4CBA"/>
    <w:rsid w:val="00EB7CDC"/>
    <w:rsid w:val="00EC176E"/>
    <w:rsid w:val="00EC2C55"/>
    <w:rsid w:val="00EC32B4"/>
    <w:rsid w:val="00EC3536"/>
    <w:rsid w:val="00EC61EF"/>
    <w:rsid w:val="00EC7D02"/>
    <w:rsid w:val="00ED3578"/>
    <w:rsid w:val="00ED52F7"/>
    <w:rsid w:val="00ED5FE0"/>
    <w:rsid w:val="00ED777A"/>
    <w:rsid w:val="00EE132F"/>
    <w:rsid w:val="00EE2A90"/>
    <w:rsid w:val="00EE409F"/>
    <w:rsid w:val="00EE5221"/>
    <w:rsid w:val="00EE62A6"/>
    <w:rsid w:val="00EF260F"/>
    <w:rsid w:val="00EF2DD5"/>
    <w:rsid w:val="00F05167"/>
    <w:rsid w:val="00F072CE"/>
    <w:rsid w:val="00F12935"/>
    <w:rsid w:val="00F12A08"/>
    <w:rsid w:val="00F13188"/>
    <w:rsid w:val="00F13A3C"/>
    <w:rsid w:val="00F17C4B"/>
    <w:rsid w:val="00F212A6"/>
    <w:rsid w:val="00F2281A"/>
    <w:rsid w:val="00F23355"/>
    <w:rsid w:val="00F23AE4"/>
    <w:rsid w:val="00F278AC"/>
    <w:rsid w:val="00F314A8"/>
    <w:rsid w:val="00F342A6"/>
    <w:rsid w:val="00F345E7"/>
    <w:rsid w:val="00F351AF"/>
    <w:rsid w:val="00F40B87"/>
    <w:rsid w:val="00F4387E"/>
    <w:rsid w:val="00F46AF0"/>
    <w:rsid w:val="00F502A5"/>
    <w:rsid w:val="00F571FA"/>
    <w:rsid w:val="00F61F7A"/>
    <w:rsid w:val="00F627FD"/>
    <w:rsid w:val="00F629A6"/>
    <w:rsid w:val="00F62F2E"/>
    <w:rsid w:val="00F63A2F"/>
    <w:rsid w:val="00F6525F"/>
    <w:rsid w:val="00F6640A"/>
    <w:rsid w:val="00F67C3B"/>
    <w:rsid w:val="00F71CF7"/>
    <w:rsid w:val="00F73A6E"/>
    <w:rsid w:val="00F7474E"/>
    <w:rsid w:val="00F7575A"/>
    <w:rsid w:val="00F75B47"/>
    <w:rsid w:val="00F766B0"/>
    <w:rsid w:val="00F807ED"/>
    <w:rsid w:val="00F808A0"/>
    <w:rsid w:val="00F81B0D"/>
    <w:rsid w:val="00F82974"/>
    <w:rsid w:val="00F837DF"/>
    <w:rsid w:val="00F86AF9"/>
    <w:rsid w:val="00F90FA5"/>
    <w:rsid w:val="00F91578"/>
    <w:rsid w:val="00F91CFA"/>
    <w:rsid w:val="00F9457C"/>
    <w:rsid w:val="00F94AA1"/>
    <w:rsid w:val="00F94E4A"/>
    <w:rsid w:val="00FA3F6E"/>
    <w:rsid w:val="00FA4FE1"/>
    <w:rsid w:val="00FA6B8C"/>
    <w:rsid w:val="00FB0F90"/>
    <w:rsid w:val="00FB50D9"/>
    <w:rsid w:val="00FC0D5B"/>
    <w:rsid w:val="00FC3798"/>
    <w:rsid w:val="00FC4F86"/>
    <w:rsid w:val="00FC729B"/>
    <w:rsid w:val="00FD3FCD"/>
    <w:rsid w:val="00FE016A"/>
    <w:rsid w:val="00FE4C8F"/>
    <w:rsid w:val="00FF102E"/>
    <w:rsid w:val="00FF2022"/>
    <w:rsid w:val="00FF2BD8"/>
    <w:rsid w:val="00FF5E64"/>
    <w:rsid w:val="00FF6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3"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DA"/>
  </w:style>
  <w:style w:type="paragraph" w:styleId="7">
    <w:name w:val="heading 7"/>
    <w:basedOn w:val="a"/>
    <w:next w:val="a"/>
    <w:qFormat/>
    <w:rsid w:val="00690FB3"/>
    <w:pPr>
      <w:keepNext/>
      <w:widowControl w:val="0"/>
      <w:spacing w:before="600" w:line="240" w:lineRule="atLeast"/>
      <w:jc w:val="righ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90FB3"/>
    <w:pPr>
      <w:ind w:firstLine="709"/>
      <w:jc w:val="both"/>
    </w:pPr>
    <w:rPr>
      <w:sz w:val="28"/>
    </w:rPr>
  </w:style>
  <w:style w:type="paragraph" w:styleId="a5">
    <w:name w:val="Balloon Text"/>
    <w:basedOn w:val="a"/>
    <w:semiHidden/>
    <w:rsid w:val="003560C8"/>
    <w:rPr>
      <w:rFonts w:ascii="Tahoma" w:hAnsi="Tahoma" w:cs="Tahoma"/>
      <w:sz w:val="16"/>
      <w:szCs w:val="16"/>
    </w:rPr>
  </w:style>
  <w:style w:type="paragraph" w:styleId="a6">
    <w:name w:val="Block Text"/>
    <w:basedOn w:val="a"/>
    <w:rsid w:val="00C0037C"/>
    <w:pPr>
      <w:overflowPunct w:val="0"/>
      <w:autoSpaceDE w:val="0"/>
      <w:autoSpaceDN w:val="0"/>
      <w:adjustRightInd w:val="0"/>
      <w:ind w:left="284" w:right="-1"/>
      <w:jc w:val="both"/>
      <w:textAlignment w:val="baseline"/>
    </w:pPr>
    <w:rPr>
      <w:sz w:val="28"/>
    </w:rPr>
  </w:style>
  <w:style w:type="table" w:styleId="a7">
    <w:name w:val="Table Grid"/>
    <w:basedOn w:val="a1"/>
    <w:rsid w:val="002B3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27C74"/>
    <w:pPr>
      <w:widowControl w:val="0"/>
      <w:autoSpaceDE w:val="0"/>
      <w:autoSpaceDN w:val="0"/>
      <w:adjustRightInd w:val="0"/>
      <w:ind w:right="19772" w:firstLine="720"/>
    </w:pPr>
    <w:rPr>
      <w:rFonts w:ascii="Arial" w:hAnsi="Arial" w:cs="Arial"/>
    </w:rPr>
  </w:style>
  <w:style w:type="paragraph" w:customStyle="1" w:styleId="a8">
    <w:name w:val="Нормальный"/>
    <w:rsid w:val="008120C8"/>
    <w:rPr>
      <w:sz w:val="24"/>
    </w:rPr>
  </w:style>
  <w:style w:type="paragraph" w:styleId="3">
    <w:name w:val="Body Text Indent 3"/>
    <w:basedOn w:val="a"/>
    <w:link w:val="30"/>
    <w:uiPriority w:val="99"/>
    <w:rsid w:val="00DA43B7"/>
    <w:pPr>
      <w:spacing w:after="120"/>
      <w:ind w:left="283"/>
    </w:pPr>
    <w:rPr>
      <w:sz w:val="16"/>
      <w:szCs w:val="16"/>
    </w:rPr>
  </w:style>
  <w:style w:type="character" w:customStyle="1" w:styleId="30">
    <w:name w:val="Основной текст с отступом 3 Знак"/>
    <w:basedOn w:val="a0"/>
    <w:link w:val="3"/>
    <w:uiPriority w:val="99"/>
    <w:rsid w:val="00DA43B7"/>
    <w:rPr>
      <w:sz w:val="16"/>
      <w:szCs w:val="16"/>
    </w:rPr>
  </w:style>
  <w:style w:type="character" w:customStyle="1" w:styleId="a4">
    <w:name w:val="Основной текст с отступом Знак"/>
    <w:basedOn w:val="a0"/>
    <w:link w:val="a3"/>
    <w:rsid w:val="00813FFD"/>
    <w:rPr>
      <w:sz w:val="28"/>
    </w:rPr>
  </w:style>
  <w:style w:type="paragraph" w:styleId="a9">
    <w:name w:val="List Paragraph"/>
    <w:basedOn w:val="a"/>
    <w:uiPriority w:val="34"/>
    <w:qFormat/>
    <w:rsid w:val="00D647FF"/>
    <w:pPr>
      <w:ind w:left="720"/>
      <w:contextualSpacing/>
    </w:pPr>
  </w:style>
  <w:style w:type="character" w:customStyle="1" w:styleId="aa">
    <w:name w:val="Цветовое выделение"/>
    <w:basedOn w:val="a0"/>
    <w:rsid w:val="00E34561"/>
    <w:rPr>
      <w:b/>
      <w:bCs/>
      <w:color w:val="000080"/>
    </w:rPr>
  </w:style>
  <w:style w:type="paragraph" w:customStyle="1" w:styleId="ConsPlusNormal">
    <w:name w:val="ConsPlusNormal"/>
    <w:rsid w:val="00E34561"/>
    <w:pPr>
      <w:widowControl w:val="0"/>
      <w:autoSpaceDE w:val="0"/>
      <w:autoSpaceDN w:val="0"/>
      <w:adjustRightInd w:val="0"/>
      <w:ind w:firstLine="720"/>
    </w:pPr>
    <w:rPr>
      <w:rFonts w:ascii="Arial" w:hAnsi="Arial" w:cs="Arial"/>
    </w:rPr>
  </w:style>
  <w:style w:type="character" w:styleId="ab">
    <w:name w:val="Emphasis"/>
    <w:basedOn w:val="a0"/>
    <w:uiPriority w:val="20"/>
    <w:qFormat/>
    <w:rsid w:val="00465F06"/>
    <w:rPr>
      <w:b/>
      <w:bCs/>
      <w:i w:val="0"/>
      <w:iCs w:val="0"/>
    </w:rPr>
  </w:style>
  <w:style w:type="paragraph" w:styleId="ac">
    <w:name w:val="header"/>
    <w:basedOn w:val="a"/>
    <w:link w:val="ad"/>
    <w:rsid w:val="005A4E40"/>
    <w:pPr>
      <w:tabs>
        <w:tab w:val="center" w:pos="4677"/>
        <w:tab w:val="right" w:pos="9355"/>
      </w:tabs>
    </w:pPr>
  </w:style>
  <w:style w:type="character" w:customStyle="1" w:styleId="ad">
    <w:name w:val="Верхний колонтитул Знак"/>
    <w:basedOn w:val="a0"/>
    <w:link w:val="ac"/>
    <w:rsid w:val="005A4E40"/>
  </w:style>
  <w:style w:type="paragraph" w:styleId="ae">
    <w:name w:val="footer"/>
    <w:basedOn w:val="a"/>
    <w:link w:val="af"/>
    <w:uiPriority w:val="99"/>
    <w:rsid w:val="005A4E40"/>
    <w:pPr>
      <w:tabs>
        <w:tab w:val="center" w:pos="4677"/>
        <w:tab w:val="right" w:pos="9355"/>
      </w:tabs>
    </w:pPr>
  </w:style>
  <w:style w:type="character" w:customStyle="1" w:styleId="af">
    <w:name w:val="Нижний колонтитул Знак"/>
    <w:basedOn w:val="a0"/>
    <w:link w:val="ae"/>
    <w:uiPriority w:val="99"/>
    <w:rsid w:val="005A4E40"/>
  </w:style>
  <w:style w:type="paragraph" w:styleId="af0">
    <w:name w:val="footnote text"/>
    <w:basedOn w:val="a"/>
    <w:link w:val="af1"/>
    <w:uiPriority w:val="99"/>
    <w:unhideWhenUsed/>
    <w:rsid w:val="005E624D"/>
    <w:pPr>
      <w:ind w:firstLine="709"/>
      <w:jc w:val="both"/>
    </w:pPr>
    <w:rPr>
      <w:rFonts w:eastAsiaTheme="minorHAnsi"/>
      <w:lang w:eastAsia="en-US"/>
    </w:rPr>
  </w:style>
  <w:style w:type="character" w:customStyle="1" w:styleId="af1">
    <w:name w:val="Текст сноски Знак"/>
    <w:basedOn w:val="a0"/>
    <w:link w:val="af0"/>
    <w:uiPriority w:val="99"/>
    <w:rsid w:val="005E624D"/>
    <w:rPr>
      <w:rFonts w:eastAsiaTheme="minorHAnsi"/>
      <w:lang w:eastAsia="en-US"/>
    </w:rPr>
  </w:style>
  <w:style w:type="character" w:styleId="af2">
    <w:name w:val="footnote reference"/>
    <w:basedOn w:val="a0"/>
    <w:uiPriority w:val="99"/>
    <w:unhideWhenUsed/>
    <w:rsid w:val="005E624D"/>
    <w:rPr>
      <w:vertAlign w:val="superscript"/>
    </w:rPr>
  </w:style>
  <w:style w:type="character" w:styleId="af3">
    <w:name w:val="Hyperlink"/>
    <w:basedOn w:val="a0"/>
    <w:rsid w:val="00A96B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3"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26DA"/>
  </w:style>
  <w:style w:type="paragraph" w:styleId="7">
    <w:name w:val="heading 7"/>
    <w:basedOn w:val="a"/>
    <w:next w:val="a"/>
    <w:qFormat/>
    <w:rsid w:val="00690FB3"/>
    <w:pPr>
      <w:keepNext/>
      <w:widowControl w:val="0"/>
      <w:spacing w:before="600" w:line="240" w:lineRule="atLeast"/>
      <w:jc w:val="righ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90FB3"/>
    <w:pPr>
      <w:ind w:firstLine="709"/>
      <w:jc w:val="both"/>
    </w:pPr>
    <w:rPr>
      <w:sz w:val="28"/>
    </w:rPr>
  </w:style>
  <w:style w:type="paragraph" w:styleId="a5">
    <w:name w:val="Balloon Text"/>
    <w:basedOn w:val="a"/>
    <w:semiHidden/>
    <w:rsid w:val="003560C8"/>
    <w:rPr>
      <w:rFonts w:ascii="Tahoma" w:hAnsi="Tahoma" w:cs="Tahoma"/>
      <w:sz w:val="16"/>
      <w:szCs w:val="16"/>
    </w:rPr>
  </w:style>
  <w:style w:type="paragraph" w:styleId="a6">
    <w:name w:val="Block Text"/>
    <w:basedOn w:val="a"/>
    <w:rsid w:val="00C0037C"/>
    <w:pPr>
      <w:overflowPunct w:val="0"/>
      <w:autoSpaceDE w:val="0"/>
      <w:autoSpaceDN w:val="0"/>
      <w:adjustRightInd w:val="0"/>
      <w:ind w:left="284" w:right="-1"/>
      <w:jc w:val="both"/>
      <w:textAlignment w:val="baseline"/>
    </w:pPr>
    <w:rPr>
      <w:sz w:val="28"/>
    </w:rPr>
  </w:style>
  <w:style w:type="table" w:styleId="a7">
    <w:name w:val="Table Grid"/>
    <w:basedOn w:val="a1"/>
    <w:rsid w:val="002B3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D27C74"/>
    <w:pPr>
      <w:widowControl w:val="0"/>
      <w:autoSpaceDE w:val="0"/>
      <w:autoSpaceDN w:val="0"/>
      <w:adjustRightInd w:val="0"/>
      <w:ind w:right="19772" w:firstLine="720"/>
    </w:pPr>
    <w:rPr>
      <w:rFonts w:ascii="Arial" w:hAnsi="Arial" w:cs="Arial"/>
    </w:rPr>
  </w:style>
  <w:style w:type="paragraph" w:customStyle="1" w:styleId="a8">
    <w:name w:val="Нормальный"/>
    <w:rsid w:val="008120C8"/>
    <w:rPr>
      <w:sz w:val="24"/>
    </w:rPr>
  </w:style>
  <w:style w:type="paragraph" w:styleId="3">
    <w:name w:val="Body Text Indent 3"/>
    <w:basedOn w:val="a"/>
    <w:link w:val="30"/>
    <w:uiPriority w:val="99"/>
    <w:rsid w:val="00DA43B7"/>
    <w:pPr>
      <w:spacing w:after="120"/>
      <w:ind w:left="283"/>
    </w:pPr>
    <w:rPr>
      <w:sz w:val="16"/>
      <w:szCs w:val="16"/>
    </w:rPr>
  </w:style>
  <w:style w:type="character" w:customStyle="1" w:styleId="30">
    <w:name w:val="Основной текст с отступом 3 Знак"/>
    <w:basedOn w:val="a0"/>
    <w:link w:val="3"/>
    <w:uiPriority w:val="99"/>
    <w:rsid w:val="00DA43B7"/>
    <w:rPr>
      <w:sz w:val="16"/>
      <w:szCs w:val="16"/>
    </w:rPr>
  </w:style>
  <w:style w:type="character" w:customStyle="1" w:styleId="a4">
    <w:name w:val="Основной текст с отступом Знак"/>
    <w:basedOn w:val="a0"/>
    <w:link w:val="a3"/>
    <w:rsid w:val="00813FFD"/>
    <w:rPr>
      <w:sz w:val="28"/>
    </w:rPr>
  </w:style>
  <w:style w:type="paragraph" w:styleId="a9">
    <w:name w:val="List Paragraph"/>
    <w:basedOn w:val="a"/>
    <w:uiPriority w:val="34"/>
    <w:qFormat/>
    <w:rsid w:val="00D647FF"/>
    <w:pPr>
      <w:ind w:left="720"/>
      <w:contextualSpacing/>
    </w:pPr>
  </w:style>
  <w:style w:type="character" w:customStyle="1" w:styleId="aa">
    <w:name w:val="Цветовое выделение"/>
    <w:basedOn w:val="a0"/>
    <w:rsid w:val="00E34561"/>
    <w:rPr>
      <w:b/>
      <w:bCs/>
      <w:color w:val="000080"/>
    </w:rPr>
  </w:style>
  <w:style w:type="paragraph" w:customStyle="1" w:styleId="ConsPlusNormal">
    <w:name w:val="ConsPlusNormal"/>
    <w:rsid w:val="00E34561"/>
    <w:pPr>
      <w:widowControl w:val="0"/>
      <w:autoSpaceDE w:val="0"/>
      <w:autoSpaceDN w:val="0"/>
      <w:adjustRightInd w:val="0"/>
      <w:ind w:firstLine="720"/>
    </w:pPr>
    <w:rPr>
      <w:rFonts w:ascii="Arial" w:hAnsi="Arial" w:cs="Arial"/>
    </w:rPr>
  </w:style>
  <w:style w:type="character" w:styleId="ab">
    <w:name w:val="Emphasis"/>
    <w:basedOn w:val="a0"/>
    <w:uiPriority w:val="20"/>
    <w:qFormat/>
    <w:rsid w:val="00465F06"/>
    <w:rPr>
      <w:b/>
      <w:bCs/>
      <w:i w:val="0"/>
      <w:iCs w:val="0"/>
    </w:rPr>
  </w:style>
  <w:style w:type="paragraph" w:styleId="ac">
    <w:name w:val="header"/>
    <w:basedOn w:val="a"/>
    <w:link w:val="ad"/>
    <w:rsid w:val="005A4E40"/>
    <w:pPr>
      <w:tabs>
        <w:tab w:val="center" w:pos="4677"/>
        <w:tab w:val="right" w:pos="9355"/>
      </w:tabs>
    </w:pPr>
  </w:style>
  <w:style w:type="character" w:customStyle="1" w:styleId="ad">
    <w:name w:val="Верхний колонтитул Знак"/>
    <w:basedOn w:val="a0"/>
    <w:link w:val="ac"/>
    <w:rsid w:val="005A4E40"/>
  </w:style>
  <w:style w:type="paragraph" w:styleId="ae">
    <w:name w:val="footer"/>
    <w:basedOn w:val="a"/>
    <w:link w:val="af"/>
    <w:uiPriority w:val="99"/>
    <w:rsid w:val="005A4E40"/>
    <w:pPr>
      <w:tabs>
        <w:tab w:val="center" w:pos="4677"/>
        <w:tab w:val="right" w:pos="9355"/>
      </w:tabs>
    </w:pPr>
  </w:style>
  <w:style w:type="character" w:customStyle="1" w:styleId="af">
    <w:name w:val="Нижний колонтитул Знак"/>
    <w:basedOn w:val="a0"/>
    <w:link w:val="ae"/>
    <w:uiPriority w:val="99"/>
    <w:rsid w:val="005A4E40"/>
  </w:style>
  <w:style w:type="paragraph" w:styleId="af0">
    <w:name w:val="footnote text"/>
    <w:basedOn w:val="a"/>
    <w:link w:val="af1"/>
    <w:uiPriority w:val="99"/>
    <w:unhideWhenUsed/>
    <w:rsid w:val="005E624D"/>
    <w:pPr>
      <w:ind w:firstLine="709"/>
      <w:jc w:val="both"/>
    </w:pPr>
    <w:rPr>
      <w:rFonts w:eastAsiaTheme="minorHAnsi"/>
      <w:lang w:eastAsia="en-US"/>
    </w:rPr>
  </w:style>
  <w:style w:type="character" w:customStyle="1" w:styleId="af1">
    <w:name w:val="Текст сноски Знак"/>
    <w:basedOn w:val="a0"/>
    <w:link w:val="af0"/>
    <w:uiPriority w:val="99"/>
    <w:rsid w:val="005E624D"/>
    <w:rPr>
      <w:rFonts w:eastAsiaTheme="minorHAnsi"/>
      <w:lang w:eastAsia="en-US"/>
    </w:rPr>
  </w:style>
  <w:style w:type="character" w:styleId="af2">
    <w:name w:val="footnote reference"/>
    <w:basedOn w:val="a0"/>
    <w:uiPriority w:val="99"/>
    <w:unhideWhenUsed/>
    <w:rsid w:val="005E624D"/>
    <w:rPr>
      <w:vertAlign w:val="superscript"/>
    </w:rPr>
  </w:style>
  <w:style w:type="character" w:styleId="af3">
    <w:name w:val="Hyperlink"/>
    <w:basedOn w:val="a0"/>
    <w:rsid w:val="00A96B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604">
      <w:bodyDiv w:val="1"/>
      <w:marLeft w:val="0"/>
      <w:marRight w:val="0"/>
      <w:marTop w:val="0"/>
      <w:marBottom w:val="0"/>
      <w:divBdr>
        <w:top w:val="none" w:sz="0" w:space="0" w:color="auto"/>
        <w:left w:val="none" w:sz="0" w:space="0" w:color="auto"/>
        <w:bottom w:val="none" w:sz="0" w:space="0" w:color="auto"/>
        <w:right w:val="none" w:sz="0" w:space="0" w:color="auto"/>
      </w:divBdr>
    </w:div>
    <w:div w:id="635182343">
      <w:bodyDiv w:val="1"/>
      <w:marLeft w:val="0"/>
      <w:marRight w:val="0"/>
      <w:marTop w:val="0"/>
      <w:marBottom w:val="0"/>
      <w:divBdr>
        <w:top w:val="none" w:sz="0" w:space="0" w:color="auto"/>
        <w:left w:val="none" w:sz="0" w:space="0" w:color="auto"/>
        <w:bottom w:val="none" w:sz="0" w:space="0" w:color="auto"/>
        <w:right w:val="none" w:sz="0" w:space="0" w:color="auto"/>
      </w:divBdr>
    </w:div>
    <w:div w:id="1120147820">
      <w:bodyDiv w:val="1"/>
      <w:marLeft w:val="0"/>
      <w:marRight w:val="0"/>
      <w:marTop w:val="0"/>
      <w:marBottom w:val="0"/>
      <w:divBdr>
        <w:top w:val="none" w:sz="0" w:space="0" w:color="auto"/>
        <w:left w:val="none" w:sz="0" w:space="0" w:color="auto"/>
        <w:bottom w:val="none" w:sz="0" w:space="0" w:color="auto"/>
        <w:right w:val="none" w:sz="0" w:space="0" w:color="auto"/>
      </w:divBdr>
    </w:div>
    <w:div w:id="167283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C7B09D-CC2F-4169-B7FE-0F65DD12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3048</Words>
  <Characters>17375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TMankova</dc:creator>
  <cp:lastModifiedBy>Раченко Наталья Геннадьевна</cp:lastModifiedBy>
  <cp:revision>2</cp:revision>
  <cp:lastPrinted>2020-06-08T12:47:00Z</cp:lastPrinted>
  <dcterms:created xsi:type="dcterms:W3CDTF">2020-06-18T08:23:00Z</dcterms:created>
  <dcterms:modified xsi:type="dcterms:W3CDTF">2020-06-18T08:23:00Z</dcterms:modified>
</cp:coreProperties>
</file>